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63" w:rsidRPr="00325A63" w:rsidRDefault="00325A63" w:rsidP="00325A63">
      <w:pPr>
        <w:pStyle w:val="1"/>
        <w:rPr>
          <w:color w:val="auto"/>
        </w:rPr>
      </w:pPr>
      <w:r w:rsidRPr="00325A63">
        <w:rPr>
          <w:color w:val="auto"/>
        </w:rPr>
        <w:t>«О мерах Безопасности при купании в праздник Крещения Господня»</w:t>
      </w:r>
    </w:p>
    <w:p w:rsidR="00325A63" w:rsidRDefault="00325A63" w:rsidP="004F55F6">
      <w:pPr>
        <w:spacing w:before="100" w:beforeAutospacing="1" w:after="100" w:afterAutospacing="1" w:line="240" w:lineRule="auto"/>
        <w:rPr>
          <w:rFonts w:ascii="Times New Roman" w:eastAsia="Times New Roman" w:hAnsi="Times New Roman" w:cs="Times New Roman"/>
          <w:sz w:val="24"/>
          <w:szCs w:val="24"/>
        </w:rPr>
      </w:pPr>
    </w:p>
    <w:p w:rsidR="004F55F6" w:rsidRPr="004F55F6" w:rsidRDefault="004F55F6" w:rsidP="004F55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0425" cy="3341489"/>
            <wp:effectExtent l="19050" t="0" r="3175" b="0"/>
            <wp:docPr id="4" name="Рисунок 4" descr="C:\Users\Sergeevaj\Pictures\602255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geevaj\Pictures\602255347.jpg"/>
                    <pic:cNvPicPr>
                      <a:picLocks noChangeAspect="1" noChangeArrowheads="1"/>
                    </pic:cNvPicPr>
                  </pic:nvPicPr>
                  <pic:blipFill>
                    <a:blip r:embed="rId4"/>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325A63" w:rsidRDefault="00325A63" w:rsidP="00325A63">
      <w:pPr>
        <w:pStyle w:val="a5"/>
      </w:pPr>
      <w:r>
        <w:t xml:space="preserve">В ночь с 18 на 19 января православный мир отмечает праздник Крещения Господня, или Богоявления. В Крещенский сочельник и в сам день Крещения Господня во всех православных храмах после Божественной литургии совершается обряд Великого освящения воды. По древнему поверью, в этот день вся вода становится святой и исцеляет любые недуги. Освященная Крещенская вода - величайшая святыня. Ее хранят в течение всего года, употребляя в небольшом количестве утром натощак, предварительно прочитав специальную молитву. Считается, что, окунувшись в нее, люди освобождаются от грехов. Многие отважатся в этот день искупаться в иордани — вырубленной в форме креста проруби. Традиционно в этот день тысячи верующих устремляются к природным источникам, чтобы приобщиться к священным водам, очиститься от грехов и духовно преобразиться. </w:t>
      </w:r>
    </w:p>
    <w:p w:rsidR="00325A63" w:rsidRDefault="00325A63" w:rsidP="00325A63">
      <w:pPr>
        <w:pStyle w:val="a5"/>
        <w:jc w:val="center"/>
      </w:pPr>
      <w:r>
        <w:rPr>
          <w:b/>
          <w:bCs/>
        </w:rPr>
        <w:t>Подготовка к крещенскому купанию:</w:t>
      </w:r>
    </w:p>
    <w:p w:rsidR="00325A63" w:rsidRDefault="00325A63" w:rsidP="00325A63">
      <w:pPr>
        <w:pStyle w:val="a5"/>
      </w:pPr>
      <w:r>
        <w:t>- перед купанием в проруби разогреть тело, сделав разминку, пробежку;</w:t>
      </w:r>
    </w:p>
    <w:p w:rsidR="00325A63" w:rsidRDefault="00325A63" w:rsidP="00325A63">
      <w:pPr>
        <w:pStyle w:val="a5"/>
      </w:pPr>
      <w:r>
        <w:t>- к проруби необходимо подходить в удобной, нескользкой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дадут вам скользить на льду. На пути к проруби надо помнить, что дорожка может быть скользкой, поэтому идти следует медленно;</w:t>
      </w:r>
    </w:p>
    <w:p w:rsidR="00325A63" w:rsidRDefault="00325A63" w:rsidP="00325A63">
      <w:pPr>
        <w:pStyle w:val="a5"/>
      </w:pPr>
      <w:r>
        <w:t xml:space="preserve">- убедиться, что лестница для спуска в воду устойчива. По крайней мере, для подстраховки необходимо опустить в воду край прочной толстой веревки с узлами, с тем, </w:t>
      </w:r>
      <w:r>
        <w:lastRenderedPageBreak/>
        <w:t>чтобы пловцы могли с ее помощью выйти из воды. Противоположный конец веревки должен быть надежно закреплен на берегу.</w:t>
      </w:r>
    </w:p>
    <w:p w:rsidR="00325A63" w:rsidRDefault="00325A63" w:rsidP="00325A63">
      <w:pPr>
        <w:pStyle w:val="a5"/>
        <w:jc w:val="center"/>
      </w:pPr>
      <w:r>
        <w:rPr>
          <w:b/>
          <w:bCs/>
        </w:rPr>
        <w:t>Не рекомендуется:</w:t>
      </w:r>
    </w:p>
    <w:p w:rsidR="00325A63" w:rsidRDefault="00325A63" w:rsidP="00325A63">
      <w:pPr>
        <w:pStyle w:val="a5"/>
      </w:pPr>
      <w:r>
        <w:t>- купание в купели до освящения её представителем Русской Православной Церкви;</w:t>
      </w:r>
    </w:p>
    <w:p w:rsidR="00325A63" w:rsidRDefault="00325A63" w:rsidP="00325A63">
      <w:pPr>
        <w:pStyle w:val="a5"/>
      </w:pPr>
      <w:r>
        <w:t>- купание без представителей служб спасения и медицинских работников;</w:t>
      </w:r>
    </w:p>
    <w:p w:rsidR="00325A63" w:rsidRDefault="00325A63" w:rsidP="00325A63">
      <w:pPr>
        <w:pStyle w:val="a5"/>
      </w:pPr>
      <w:r>
        <w:t>- купание детей без присмотра родителей или взрослых;</w:t>
      </w:r>
    </w:p>
    <w:p w:rsidR="00325A63" w:rsidRDefault="00325A63" w:rsidP="00325A63">
      <w:pPr>
        <w:pStyle w:val="a5"/>
      </w:pPr>
      <w:r>
        <w:t>- нырять в воду непосредственно со льда;</w:t>
      </w:r>
    </w:p>
    <w:p w:rsidR="00325A63" w:rsidRDefault="00325A63" w:rsidP="00325A63">
      <w:pPr>
        <w:pStyle w:val="a5"/>
      </w:pPr>
      <w:r>
        <w:t>- загрязнять и засорять купель;</w:t>
      </w:r>
    </w:p>
    <w:p w:rsidR="00325A63" w:rsidRDefault="00325A63" w:rsidP="00325A63">
      <w:pPr>
        <w:pStyle w:val="a5"/>
      </w:pPr>
      <w:r>
        <w:t>- распивать спиртные напитки, купаться в состоянии алкогольного опьянения;</w:t>
      </w:r>
    </w:p>
    <w:p w:rsidR="00325A63" w:rsidRDefault="00325A63" w:rsidP="00325A63">
      <w:pPr>
        <w:pStyle w:val="a5"/>
      </w:pPr>
      <w:r>
        <w:t>- приводить с собой собак и других животных;</w:t>
      </w:r>
    </w:p>
    <w:p w:rsidR="00325A63" w:rsidRDefault="00325A63" w:rsidP="00325A63">
      <w:pPr>
        <w:pStyle w:val="a5"/>
      </w:pPr>
      <w:r>
        <w:t>- оставлять на льду, в гардеробах и раздевальнях бумагу, стекло и другой мусор;</w:t>
      </w:r>
    </w:p>
    <w:p w:rsidR="00325A63" w:rsidRDefault="00325A63" w:rsidP="00325A63">
      <w:pPr>
        <w:pStyle w:val="a5"/>
      </w:pPr>
      <w:r>
        <w:t>- подавать крики ложной тревоги;</w:t>
      </w:r>
    </w:p>
    <w:p w:rsidR="00325A63" w:rsidRDefault="00325A63" w:rsidP="00325A63">
      <w:pPr>
        <w:pStyle w:val="a5"/>
      </w:pPr>
      <w:r>
        <w:t>- подъезжать к купели на автотранспорте;</w:t>
      </w:r>
    </w:p>
    <w:p w:rsidR="00325A63" w:rsidRDefault="00325A63" w:rsidP="00325A63">
      <w:pPr>
        <w:pStyle w:val="a5"/>
      </w:pPr>
      <w:r>
        <w:t xml:space="preserve">- не ныряйте в прорубь вперед головой, советуют специалисты. </w:t>
      </w:r>
      <w:proofErr w:type="gramStart"/>
      <w:r>
        <w:t>Прыжки в воду и погружение в воду с головой не рекомендуются, так как это увеличивает потерю температуры и может привести шоку от холода;</w:t>
      </w:r>
      <w:proofErr w:type="gramEnd"/>
    </w:p>
    <w:p w:rsidR="00325A63" w:rsidRDefault="00325A63" w:rsidP="00325A63">
      <w:pPr>
        <w:pStyle w:val="a5"/>
      </w:pPr>
      <w:r>
        <w:t>- при входе в воду первый раз старайтесь быстро достигнуть нужной вам глубины, но не плавайте, не стоит находиться в проруби более 1 минуты во избежание общего переохлаждения организма.</w:t>
      </w:r>
    </w:p>
    <w:p w:rsidR="00325A63" w:rsidRDefault="00325A63" w:rsidP="00325A63">
      <w:pPr>
        <w:pStyle w:val="a5"/>
      </w:pPr>
      <w:r>
        <w:t>Кроме того, рядом с прорубью на льду одновременно не должно находиться более 20 человек; запрещается купание группой, в которой одновременно — более 3 человек.</w:t>
      </w:r>
    </w:p>
    <w:p w:rsidR="00325A63" w:rsidRDefault="00325A63" w:rsidP="00325A63">
      <w:pPr>
        <w:pStyle w:val="a5"/>
      </w:pPr>
      <w:r>
        <w:t>После купания (окунания) разотрите себя махровым полотенцем и наденьте сухую одежду.</w:t>
      </w:r>
    </w:p>
    <w:p w:rsidR="004F25C7" w:rsidRPr="00325A63" w:rsidRDefault="004F25C7" w:rsidP="004F25C7">
      <w:pPr>
        <w:pStyle w:val="a5"/>
        <w:spacing w:before="0" w:beforeAutospacing="0" w:after="0" w:afterAutospacing="0"/>
        <w:ind w:left="68" w:right="68"/>
        <w:jc w:val="center"/>
      </w:pPr>
      <w:r w:rsidRPr="00325A63">
        <w:rPr>
          <w:rStyle w:val="a6"/>
          <w:color w:val="000000"/>
        </w:rPr>
        <w:t>При возникновении чрезвычайных ситуаций необходимо звонить</w:t>
      </w:r>
    </w:p>
    <w:p w:rsidR="004F25C7" w:rsidRPr="00325A63" w:rsidRDefault="004F25C7" w:rsidP="004F25C7">
      <w:pPr>
        <w:pStyle w:val="a5"/>
        <w:spacing w:before="0" w:beforeAutospacing="0" w:after="0" w:afterAutospacing="0"/>
        <w:ind w:left="68" w:right="68"/>
        <w:jc w:val="center"/>
      </w:pPr>
      <w:r w:rsidRPr="00325A63">
        <w:rPr>
          <w:rStyle w:val="a6"/>
          <w:color w:val="000000"/>
        </w:rPr>
        <w:t>по единому телефону спасения «01», сотовая связь «112»</w:t>
      </w:r>
    </w:p>
    <w:p w:rsidR="004F25C7" w:rsidRPr="00325A63" w:rsidRDefault="004F25C7" w:rsidP="004F25C7">
      <w:pPr>
        <w:pStyle w:val="a5"/>
        <w:spacing w:before="0" w:beforeAutospacing="0" w:after="0" w:afterAutospacing="0"/>
        <w:ind w:left="68" w:right="68"/>
        <w:jc w:val="center"/>
      </w:pPr>
      <w:r w:rsidRPr="00325A63">
        <w:rPr>
          <w:rStyle w:val="a6"/>
          <w:color w:val="000000"/>
        </w:rPr>
        <w:t>(все операторы сотовой связи)</w:t>
      </w:r>
    </w:p>
    <w:p w:rsidR="004F25C7" w:rsidRPr="00325A63" w:rsidRDefault="004F25C7" w:rsidP="004F25C7">
      <w:pPr>
        <w:pStyle w:val="a5"/>
        <w:spacing w:before="0" w:beforeAutospacing="0" w:after="0" w:afterAutospacing="0"/>
        <w:ind w:left="68" w:right="68"/>
        <w:jc w:val="center"/>
      </w:pPr>
      <w:r w:rsidRPr="00325A63">
        <w:rPr>
          <w:rStyle w:val="a6"/>
          <w:color w:val="000000"/>
        </w:rPr>
        <w:t xml:space="preserve">МКУ «Единая дежурно-диспетчерская служба </w:t>
      </w:r>
      <w:proofErr w:type="spellStart"/>
      <w:r w:rsidRPr="00325A63">
        <w:rPr>
          <w:rStyle w:val="a6"/>
          <w:color w:val="000000"/>
        </w:rPr>
        <w:t>Кинель-Черкасского</w:t>
      </w:r>
      <w:proofErr w:type="spellEnd"/>
      <w:r w:rsidRPr="00325A63">
        <w:rPr>
          <w:rStyle w:val="a6"/>
          <w:color w:val="000000"/>
        </w:rPr>
        <w:t xml:space="preserve"> района Самарской области»</w:t>
      </w:r>
    </w:p>
    <w:p w:rsidR="004F25C7" w:rsidRPr="00325A63" w:rsidRDefault="004F25C7" w:rsidP="004F25C7">
      <w:pPr>
        <w:pStyle w:val="a5"/>
        <w:spacing w:before="0" w:beforeAutospacing="0" w:after="0" w:afterAutospacing="0"/>
        <w:ind w:left="68" w:right="68"/>
        <w:jc w:val="center"/>
      </w:pPr>
      <w:r w:rsidRPr="00325A63">
        <w:rPr>
          <w:rStyle w:val="a6"/>
          <w:color w:val="000000"/>
        </w:rPr>
        <w:t>8(84660)4-78-88</w:t>
      </w:r>
    </w:p>
    <w:p w:rsidR="009F35B7" w:rsidRDefault="009F35B7"/>
    <w:sectPr w:rsidR="009F35B7" w:rsidSect="00A34D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55F6"/>
    <w:rsid w:val="00325A63"/>
    <w:rsid w:val="004F25C7"/>
    <w:rsid w:val="004F55F6"/>
    <w:rsid w:val="009F35B7"/>
    <w:rsid w:val="00A34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DE3"/>
  </w:style>
  <w:style w:type="paragraph" w:styleId="1">
    <w:name w:val="heading 1"/>
    <w:basedOn w:val="a"/>
    <w:next w:val="a"/>
    <w:link w:val="10"/>
    <w:uiPriority w:val="9"/>
    <w:qFormat/>
    <w:rsid w:val="0032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F55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55F6"/>
    <w:rPr>
      <w:rFonts w:ascii="Times New Roman" w:eastAsia="Times New Roman" w:hAnsi="Times New Roman" w:cs="Times New Roman"/>
      <w:b/>
      <w:bCs/>
      <w:sz w:val="36"/>
      <w:szCs w:val="36"/>
    </w:rPr>
  </w:style>
  <w:style w:type="character" w:styleId="a3">
    <w:name w:val="Hyperlink"/>
    <w:basedOn w:val="a0"/>
    <w:uiPriority w:val="99"/>
    <w:semiHidden/>
    <w:unhideWhenUsed/>
    <w:rsid w:val="004F55F6"/>
    <w:rPr>
      <w:color w:val="0000FF"/>
      <w:u w:val="single"/>
    </w:rPr>
  </w:style>
  <w:style w:type="character" w:styleId="a4">
    <w:name w:val="Emphasis"/>
    <w:basedOn w:val="a0"/>
    <w:uiPriority w:val="20"/>
    <w:qFormat/>
    <w:rsid w:val="004F55F6"/>
    <w:rPr>
      <w:i/>
      <w:iCs/>
    </w:rPr>
  </w:style>
  <w:style w:type="paragraph" w:styleId="a5">
    <w:name w:val="Normal (Web)"/>
    <w:basedOn w:val="a"/>
    <w:uiPriority w:val="99"/>
    <w:semiHidden/>
    <w:unhideWhenUsed/>
    <w:rsid w:val="004F55F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F55F6"/>
    <w:rPr>
      <w:b/>
      <w:bCs/>
    </w:rPr>
  </w:style>
  <w:style w:type="paragraph" w:styleId="a7">
    <w:name w:val="Balloon Text"/>
    <w:basedOn w:val="a"/>
    <w:link w:val="a8"/>
    <w:uiPriority w:val="99"/>
    <w:semiHidden/>
    <w:unhideWhenUsed/>
    <w:rsid w:val="004F55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55F6"/>
    <w:rPr>
      <w:rFonts w:ascii="Tahoma" w:hAnsi="Tahoma" w:cs="Tahoma"/>
      <w:sz w:val="16"/>
      <w:szCs w:val="16"/>
    </w:rPr>
  </w:style>
  <w:style w:type="character" w:customStyle="1" w:styleId="10">
    <w:name w:val="Заголовок 1 Знак"/>
    <w:basedOn w:val="a0"/>
    <w:link w:val="1"/>
    <w:uiPriority w:val="9"/>
    <w:rsid w:val="00325A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4162986">
      <w:bodyDiv w:val="1"/>
      <w:marLeft w:val="0"/>
      <w:marRight w:val="0"/>
      <w:marTop w:val="0"/>
      <w:marBottom w:val="0"/>
      <w:divBdr>
        <w:top w:val="none" w:sz="0" w:space="0" w:color="auto"/>
        <w:left w:val="none" w:sz="0" w:space="0" w:color="auto"/>
        <w:bottom w:val="none" w:sz="0" w:space="0" w:color="auto"/>
        <w:right w:val="none" w:sz="0" w:space="0" w:color="auto"/>
      </w:divBdr>
    </w:div>
    <w:div w:id="1104767889">
      <w:bodyDiv w:val="1"/>
      <w:marLeft w:val="0"/>
      <w:marRight w:val="0"/>
      <w:marTop w:val="0"/>
      <w:marBottom w:val="0"/>
      <w:divBdr>
        <w:top w:val="none" w:sz="0" w:space="0" w:color="auto"/>
        <w:left w:val="none" w:sz="0" w:space="0" w:color="auto"/>
        <w:bottom w:val="none" w:sz="0" w:space="0" w:color="auto"/>
        <w:right w:val="none" w:sz="0" w:space="0" w:color="auto"/>
      </w:divBdr>
    </w:div>
    <w:div w:id="1923099510">
      <w:bodyDiv w:val="1"/>
      <w:marLeft w:val="0"/>
      <w:marRight w:val="0"/>
      <w:marTop w:val="0"/>
      <w:marBottom w:val="0"/>
      <w:divBdr>
        <w:top w:val="none" w:sz="0" w:space="0" w:color="auto"/>
        <w:left w:val="none" w:sz="0" w:space="0" w:color="auto"/>
        <w:bottom w:val="none" w:sz="0" w:space="0" w:color="auto"/>
        <w:right w:val="none" w:sz="0" w:space="0" w:color="auto"/>
      </w:divBdr>
      <w:divsChild>
        <w:div w:id="1440489857">
          <w:marLeft w:val="0"/>
          <w:marRight w:val="0"/>
          <w:marTop w:val="0"/>
          <w:marBottom w:val="0"/>
          <w:divBdr>
            <w:top w:val="none" w:sz="0" w:space="0" w:color="auto"/>
            <w:left w:val="none" w:sz="0" w:space="0" w:color="auto"/>
            <w:bottom w:val="none" w:sz="0" w:space="0" w:color="auto"/>
            <w:right w:val="none" w:sz="0" w:space="0" w:color="auto"/>
          </w:divBdr>
          <w:divsChild>
            <w:div w:id="1791045565">
              <w:marLeft w:val="0"/>
              <w:marRight w:val="0"/>
              <w:marTop w:val="0"/>
              <w:marBottom w:val="0"/>
              <w:divBdr>
                <w:top w:val="none" w:sz="0" w:space="0" w:color="auto"/>
                <w:left w:val="none" w:sz="0" w:space="0" w:color="auto"/>
                <w:bottom w:val="none" w:sz="0" w:space="0" w:color="auto"/>
                <w:right w:val="none" w:sz="0" w:space="0" w:color="auto"/>
              </w:divBdr>
            </w:div>
            <w:div w:id="1390765339">
              <w:marLeft w:val="0"/>
              <w:marRight w:val="0"/>
              <w:marTop w:val="0"/>
              <w:marBottom w:val="0"/>
              <w:divBdr>
                <w:top w:val="none" w:sz="0" w:space="0" w:color="auto"/>
                <w:left w:val="none" w:sz="0" w:space="0" w:color="auto"/>
                <w:bottom w:val="none" w:sz="0" w:space="0" w:color="auto"/>
                <w:right w:val="none" w:sz="0" w:space="0" w:color="auto"/>
              </w:divBdr>
              <w:divsChild>
                <w:div w:id="683165482">
                  <w:marLeft w:val="0"/>
                  <w:marRight w:val="0"/>
                  <w:marTop w:val="0"/>
                  <w:marBottom w:val="0"/>
                  <w:divBdr>
                    <w:top w:val="none" w:sz="0" w:space="0" w:color="auto"/>
                    <w:left w:val="none" w:sz="0" w:space="0" w:color="auto"/>
                    <w:bottom w:val="none" w:sz="0" w:space="0" w:color="auto"/>
                    <w:right w:val="none" w:sz="0" w:space="0" w:color="auto"/>
                  </w:divBdr>
                  <w:divsChild>
                    <w:div w:id="1807695597">
                      <w:marLeft w:val="0"/>
                      <w:marRight w:val="0"/>
                      <w:marTop w:val="0"/>
                      <w:marBottom w:val="0"/>
                      <w:divBdr>
                        <w:top w:val="none" w:sz="0" w:space="0" w:color="auto"/>
                        <w:left w:val="none" w:sz="0" w:space="0" w:color="auto"/>
                        <w:bottom w:val="none" w:sz="0" w:space="0" w:color="auto"/>
                        <w:right w:val="none" w:sz="0" w:space="0" w:color="auto"/>
                      </w:divBdr>
                    </w:div>
                  </w:divsChild>
                </w:div>
                <w:div w:id="113328164">
                  <w:marLeft w:val="0"/>
                  <w:marRight w:val="0"/>
                  <w:marTop w:val="0"/>
                  <w:marBottom w:val="0"/>
                  <w:divBdr>
                    <w:top w:val="none" w:sz="0" w:space="0" w:color="auto"/>
                    <w:left w:val="none" w:sz="0" w:space="0" w:color="auto"/>
                    <w:bottom w:val="none" w:sz="0" w:space="0" w:color="auto"/>
                    <w:right w:val="none" w:sz="0" w:space="0" w:color="auto"/>
                  </w:divBdr>
                  <w:divsChild>
                    <w:div w:id="6832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Sergeevaj</dc:creator>
  <cp:lastModifiedBy>Sergeevaj</cp:lastModifiedBy>
  <cp:revision>3</cp:revision>
  <dcterms:created xsi:type="dcterms:W3CDTF">2018-01-11T09:34:00Z</dcterms:created>
  <dcterms:modified xsi:type="dcterms:W3CDTF">2018-01-11T09:34:00Z</dcterms:modified>
</cp:coreProperties>
</file>