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BD2B80">
        <w:rPr>
          <w:rFonts w:ascii="Times New Roman" w:hAnsi="Times New Roman" w:cs="Times New Roman"/>
          <w:b/>
          <w:sz w:val="36"/>
          <w:szCs w:val="36"/>
        </w:rPr>
        <w:t>Муханово</w:t>
      </w:r>
    </w:p>
    <w:p w:rsidR="00DD0F59" w:rsidRPr="0093117B" w:rsidRDefault="00DD0F59" w:rsidP="00DD0F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DD0F59" w:rsidRPr="0093117B" w:rsidRDefault="00DD0F59" w:rsidP="00B826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33CF7" w:rsidRPr="00133CF7" w:rsidRDefault="00133CF7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0" w:type="dxa"/>
        <w:tblInd w:w="-601" w:type="dxa"/>
        <w:tblLook w:val="01E0" w:firstRow="1" w:lastRow="1" w:firstColumn="1" w:lastColumn="1" w:noHBand="0" w:noVBand="0"/>
      </w:tblPr>
      <w:tblGrid>
        <w:gridCol w:w="5080"/>
        <w:gridCol w:w="5830"/>
      </w:tblGrid>
      <w:tr w:rsidR="00133CF7" w:rsidRPr="00133CF7" w:rsidTr="00894812">
        <w:trPr>
          <w:trHeight w:val="1815"/>
        </w:trPr>
        <w:tc>
          <w:tcPr>
            <w:tcW w:w="5080" w:type="dxa"/>
          </w:tcPr>
          <w:p w:rsidR="00133CF7" w:rsidRPr="00133CF7" w:rsidRDefault="00894812" w:rsidP="004356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33CF7" w:rsidRPr="00133CF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52B41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="00133CF7"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52B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D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CF7" w:rsidRPr="00133CF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830" w:type="dxa"/>
          </w:tcPr>
          <w:p w:rsidR="00133CF7" w:rsidRP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 w:rsidR="00652B41">
              <w:rPr>
                <w:rFonts w:ascii="Times New Roman" w:hAnsi="Times New Roman" w:cs="Times New Roman"/>
                <w:sz w:val="28"/>
                <w:szCs w:val="28"/>
              </w:rPr>
              <w:t xml:space="preserve"> 18-1</w:t>
            </w:r>
            <w:r w:rsidRPr="00DD0F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Принято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Собранием представителей </w:t>
            </w:r>
          </w:p>
          <w:p w:rsid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сельского поселения</w:t>
            </w:r>
            <w:r w:rsidR="00EF0FE5">
              <w:rPr>
                <w:rFonts w:ascii="Times New Roman" w:hAnsi="Times New Roman" w:cs="Times New Roman"/>
              </w:rPr>
              <w:t xml:space="preserve"> </w:t>
            </w:r>
            <w:r w:rsidR="005C1341">
              <w:rPr>
                <w:rFonts w:ascii="Times New Roman" w:hAnsi="Times New Roman" w:cs="Times New Roman"/>
              </w:rPr>
              <w:t>Муханово</w:t>
            </w:r>
            <w:bookmarkStart w:id="0" w:name="_GoBack"/>
            <w:bookmarkEnd w:id="0"/>
            <w:r w:rsidRPr="00133CF7">
              <w:rPr>
                <w:rFonts w:ascii="Times New Roman" w:hAnsi="Times New Roman" w:cs="Times New Roman"/>
              </w:rPr>
              <w:t xml:space="preserve"> </w:t>
            </w:r>
          </w:p>
          <w:p w:rsidR="00133CF7" w:rsidRPr="00133CF7" w:rsidRDefault="0093117B" w:rsidP="00435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2B41">
              <w:rPr>
                <w:rFonts w:ascii="Times New Roman" w:hAnsi="Times New Roman" w:cs="Times New Roman"/>
              </w:rPr>
              <w:t>29.06.</w:t>
            </w:r>
            <w:r w:rsidR="00133CF7" w:rsidRPr="00133CF7">
              <w:rPr>
                <w:rFonts w:ascii="Times New Roman" w:hAnsi="Times New Roman" w:cs="Times New Roman"/>
              </w:rPr>
              <w:t>2020 года</w:t>
            </w:r>
          </w:p>
        </w:tc>
      </w:tr>
    </w:tbl>
    <w:p w:rsidR="00DD0F59" w:rsidRPr="00133CF7" w:rsidRDefault="00DD0F59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17" w:type="dxa"/>
        <w:tblLook w:val="01E0" w:firstRow="1" w:lastRow="1" w:firstColumn="1" w:lastColumn="1" w:noHBand="0" w:noVBand="0"/>
      </w:tblPr>
      <w:tblGrid>
        <w:gridCol w:w="5558"/>
        <w:gridCol w:w="5559"/>
      </w:tblGrid>
      <w:tr w:rsidR="00133CF7" w:rsidRPr="00133CF7" w:rsidTr="00E83CB6">
        <w:trPr>
          <w:trHeight w:val="3509"/>
        </w:trPr>
        <w:tc>
          <w:tcPr>
            <w:tcW w:w="5558" w:type="dxa"/>
          </w:tcPr>
          <w:p w:rsidR="00133CF7" w:rsidRPr="00133CF7" w:rsidRDefault="00133CF7" w:rsidP="009311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C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</w:t>
            </w:r>
            <w:r w:rsidR="000D3659" w:rsidRP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представления лицами, замещающими муниципальные</w:t>
            </w:r>
            <w:r w:rsidR="00807B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должности в сельском поселении Муханово</w:t>
            </w:r>
            <w:r w:rsidR="000D3659" w:rsidRP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559" w:type="dxa"/>
          </w:tcPr>
          <w:p w:rsidR="00133CF7" w:rsidRPr="00133CF7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CF7" w:rsidRPr="00133CF7" w:rsidRDefault="00133CF7" w:rsidP="0013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F7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133CF7" w:rsidP="00B82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10D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C10D0" w:rsidRPr="006C10D0">
        <w:rPr>
          <w:rFonts w:ascii="Times New Roman" w:hAnsi="Times New Roman" w:cs="Times New Roman"/>
          <w:sz w:val="28"/>
          <w:szCs w:val="28"/>
        </w:rPr>
        <w:t xml:space="preserve">со статьей 12 Федерального закона от 25.12.2008 № 273-ФЗ «О </w:t>
      </w:r>
      <w:r w:rsidR="006C10D0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6C10D0" w:rsidRPr="006C10D0">
        <w:rPr>
          <w:rFonts w:ascii="Times New Roman" w:hAnsi="Times New Roman" w:cs="Times New Roman"/>
          <w:sz w:val="28"/>
          <w:szCs w:val="28"/>
        </w:rPr>
        <w:t>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</w:t>
      </w:r>
      <w:r w:rsidRPr="00133CF7"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r w:rsidR="00D246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7BD1">
        <w:rPr>
          <w:rFonts w:ascii="Times New Roman" w:hAnsi="Times New Roman" w:cs="Times New Roman"/>
          <w:sz w:val="28"/>
          <w:szCs w:val="28"/>
        </w:rPr>
        <w:t>Муханово</w:t>
      </w:r>
      <w:r w:rsidR="0093117B">
        <w:rPr>
          <w:rFonts w:ascii="Times New Roman" w:hAnsi="Times New Roman" w:cs="Times New Roman"/>
          <w:sz w:val="28"/>
          <w:szCs w:val="28"/>
        </w:rPr>
        <w:t xml:space="preserve"> </w:t>
      </w:r>
      <w:r w:rsidR="00D246C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287B67">
        <w:rPr>
          <w:rFonts w:ascii="Times New Roman" w:hAnsi="Times New Roman" w:cs="Times New Roman"/>
          <w:sz w:val="28"/>
          <w:szCs w:val="28"/>
        </w:rPr>
        <w:t>,</w:t>
      </w:r>
      <w:r w:rsidRPr="0013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7B" w:rsidRDefault="0093117B" w:rsidP="00DD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F7" w:rsidRPr="00133CF7" w:rsidRDefault="00133CF7" w:rsidP="00BD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  <w:sz w:val="28"/>
          <w:szCs w:val="28"/>
        </w:rPr>
        <w:t>РЕШИЛО:</w:t>
      </w:r>
    </w:p>
    <w:p w:rsidR="00133CF7" w:rsidRDefault="00133CF7" w:rsidP="00DD0F59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</w:rPr>
        <w:t xml:space="preserve">1. </w:t>
      </w:r>
      <w:r w:rsidR="003E507E">
        <w:rPr>
          <w:rFonts w:ascii="Times New Roman" w:hAnsi="Times New Roman" w:cs="Times New Roman"/>
          <w:sz w:val="28"/>
          <w:szCs w:val="28"/>
        </w:rPr>
        <w:t>Утвердить</w:t>
      </w:r>
      <w:r w:rsidRPr="00133CF7">
        <w:rPr>
          <w:rFonts w:ascii="Times New Roman" w:hAnsi="Times New Roman" w:cs="Times New Roman"/>
          <w:sz w:val="28"/>
          <w:szCs w:val="28"/>
        </w:rPr>
        <w:t xml:space="preserve"> </w:t>
      </w:r>
      <w:r w:rsidR="00D246C7" w:rsidRPr="00D246C7">
        <w:rPr>
          <w:rFonts w:ascii="Times New Roman" w:hAnsi="Times New Roman" w:cs="Times New Roman"/>
          <w:sz w:val="28"/>
          <w:szCs w:val="28"/>
        </w:rPr>
        <w:t>Поряд</w:t>
      </w:r>
      <w:r w:rsidR="003E507E">
        <w:rPr>
          <w:rFonts w:ascii="Times New Roman" w:hAnsi="Times New Roman" w:cs="Times New Roman"/>
          <w:sz w:val="28"/>
          <w:szCs w:val="28"/>
        </w:rPr>
        <w:t>о</w:t>
      </w:r>
      <w:r w:rsidR="00D246C7" w:rsidRPr="00D246C7">
        <w:rPr>
          <w:rFonts w:ascii="Times New Roman" w:hAnsi="Times New Roman" w:cs="Times New Roman"/>
          <w:sz w:val="28"/>
          <w:szCs w:val="28"/>
        </w:rPr>
        <w:t xml:space="preserve">к представления лицами, замещающими муниципальные должности в сельском поселении </w:t>
      </w:r>
      <w:r w:rsidR="00BD2B80">
        <w:rPr>
          <w:rFonts w:ascii="Times New Roman" w:hAnsi="Times New Roman" w:cs="Times New Roman"/>
          <w:sz w:val="28"/>
          <w:szCs w:val="28"/>
        </w:rPr>
        <w:t>Муханово</w:t>
      </w:r>
      <w:r w:rsidR="0093117B">
        <w:rPr>
          <w:rFonts w:ascii="Times New Roman" w:hAnsi="Times New Roman" w:cs="Times New Roman"/>
          <w:sz w:val="28"/>
          <w:szCs w:val="28"/>
        </w:rPr>
        <w:t xml:space="preserve"> </w:t>
      </w:r>
      <w:r w:rsidR="00D246C7" w:rsidRPr="00D246C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416D9">
        <w:rPr>
          <w:rFonts w:ascii="Times New Roman" w:hAnsi="Times New Roman" w:cs="Times New Roman"/>
          <w:sz w:val="28"/>
          <w:szCs w:val="28"/>
        </w:rPr>
        <w:t xml:space="preserve"> (далее по тексту-Порядок)</w:t>
      </w:r>
      <w:r w:rsidRPr="00133CF7">
        <w:rPr>
          <w:rFonts w:ascii="Times New Roman" w:hAnsi="Times New Roman" w:cs="Times New Roman"/>
          <w:sz w:val="28"/>
          <w:szCs w:val="28"/>
        </w:rPr>
        <w:t>.</w:t>
      </w:r>
    </w:p>
    <w:p w:rsidR="003878F2" w:rsidRPr="003878F2" w:rsidRDefault="003E507E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78F2">
        <w:rPr>
          <w:rFonts w:ascii="Times New Roman" w:hAnsi="Times New Roman" w:cs="Times New Roman"/>
          <w:sz w:val="28"/>
          <w:szCs w:val="28"/>
        </w:rPr>
        <w:t xml:space="preserve"> </w:t>
      </w:r>
      <w:r w:rsidR="008952DD">
        <w:rPr>
          <w:rFonts w:ascii="Times New Roman" w:hAnsi="Times New Roman" w:cs="Times New Roman"/>
          <w:sz w:val="28"/>
          <w:szCs w:val="28"/>
        </w:rPr>
        <w:t xml:space="preserve"> </w:t>
      </w:r>
      <w:r w:rsidR="007F099F">
        <w:rPr>
          <w:rFonts w:ascii="Times New Roman" w:hAnsi="Times New Roman" w:cs="Times New Roman"/>
          <w:sz w:val="28"/>
          <w:szCs w:val="28"/>
        </w:rPr>
        <w:t>Установить, что</w:t>
      </w:r>
      <w:r w:rsidR="009224D1">
        <w:rPr>
          <w:rFonts w:ascii="Times New Roman" w:hAnsi="Times New Roman" w:cs="Times New Roman"/>
          <w:sz w:val="28"/>
          <w:szCs w:val="28"/>
        </w:rPr>
        <w:t xml:space="preserve"> а</w:t>
      </w:r>
      <w:r w:rsidR="003878F2" w:rsidRPr="003878F2">
        <w:rPr>
          <w:rFonts w:ascii="Times New Roman" w:hAnsi="Times New Roman" w:cs="Times New Roman"/>
          <w:sz w:val="28"/>
          <w:szCs w:val="28"/>
        </w:rPr>
        <w:t>бзац первый пункта 2.1 Порядка вступает в силу с 1 июля 2020 года.</w:t>
      </w:r>
    </w:p>
    <w:p w:rsidR="003878F2" w:rsidRPr="003878F2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8F2">
        <w:rPr>
          <w:rFonts w:ascii="Times New Roman" w:hAnsi="Times New Roman" w:cs="Times New Roman"/>
          <w:sz w:val="28"/>
          <w:szCs w:val="28"/>
        </w:rPr>
        <w:lastRenderedPageBreak/>
        <w:t>До 30 июня 2020 года абзац первый пункта 2.1 Порядка применяется в следующей редакции:</w:t>
      </w:r>
    </w:p>
    <w:p w:rsidR="003E507E" w:rsidRPr="00133CF7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8F2">
        <w:rPr>
          <w:rFonts w:ascii="Times New Roman" w:hAnsi="Times New Roman" w:cs="Times New Roman"/>
          <w:sz w:val="28"/>
          <w:szCs w:val="28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 w:rsidR="009224D1">
        <w:rPr>
          <w:rFonts w:ascii="Times New Roman" w:hAnsi="Times New Roman" w:cs="Times New Roman"/>
          <w:sz w:val="28"/>
          <w:szCs w:val="28"/>
        </w:rPr>
        <w:t>зидента Российской Федерации».</w:t>
      </w:r>
    </w:p>
    <w:p w:rsidR="00133CF7" w:rsidRDefault="003878F2" w:rsidP="00DD0F59">
      <w:pPr>
        <w:pStyle w:val="ad"/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133CF7" w:rsidRPr="00133CF7">
        <w:rPr>
          <w:rFonts w:ascii="Times New Roman" w:hAnsi="Times New Roman"/>
          <w:noProof/>
          <w:sz w:val="28"/>
          <w:szCs w:val="28"/>
        </w:rPr>
        <w:t>. Опубликовать настоящее решение в газете «</w:t>
      </w:r>
      <w:r w:rsidR="00BD2B80">
        <w:rPr>
          <w:rFonts w:ascii="Times New Roman" w:hAnsi="Times New Roman"/>
          <w:noProof/>
          <w:sz w:val="28"/>
          <w:szCs w:val="28"/>
        </w:rPr>
        <w:t xml:space="preserve">Мухановские </w:t>
      </w:r>
      <w:r w:rsidR="0093117B">
        <w:rPr>
          <w:rFonts w:ascii="Times New Roman" w:hAnsi="Times New Roman"/>
          <w:noProof/>
          <w:sz w:val="28"/>
          <w:szCs w:val="28"/>
        </w:rPr>
        <w:t>вести</w:t>
      </w:r>
      <w:r w:rsidR="00133CF7" w:rsidRPr="00133CF7">
        <w:rPr>
          <w:rFonts w:ascii="Times New Roman" w:hAnsi="Times New Roman"/>
          <w:noProof/>
          <w:sz w:val="28"/>
          <w:szCs w:val="28"/>
        </w:rPr>
        <w:t>».</w:t>
      </w:r>
    </w:p>
    <w:p w:rsidR="00141DC2" w:rsidRPr="00133CF7" w:rsidRDefault="003878F2" w:rsidP="00DD0F59">
      <w:pPr>
        <w:pStyle w:val="ad"/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. </w:t>
      </w:r>
      <w:r w:rsidR="00141DC2" w:rsidRPr="00587EF7">
        <w:rPr>
          <w:rFonts w:ascii="Times New Roman" w:hAnsi="Times New Roman"/>
          <w:noProof/>
          <w:sz w:val="28"/>
          <w:szCs w:val="28"/>
        </w:rPr>
        <w:t>Признать утратившим силу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решение Собрания представителей сельского поселения </w:t>
      </w:r>
      <w:r w:rsidR="00BD2B80">
        <w:rPr>
          <w:rFonts w:ascii="Times New Roman" w:hAnsi="Times New Roman"/>
          <w:noProof/>
          <w:sz w:val="28"/>
          <w:szCs w:val="28"/>
        </w:rPr>
        <w:t>Муханово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муниципального района Кинель-Черкасский Самарской области от </w:t>
      </w:r>
      <w:r w:rsidR="00BD2B80">
        <w:rPr>
          <w:rFonts w:ascii="Times New Roman" w:hAnsi="Times New Roman"/>
          <w:noProof/>
          <w:sz w:val="28"/>
          <w:szCs w:val="28"/>
        </w:rPr>
        <w:t>01.10</w:t>
      </w:r>
      <w:r w:rsidR="00077F56">
        <w:rPr>
          <w:rFonts w:ascii="Times New Roman" w:hAnsi="Times New Roman"/>
          <w:noProof/>
          <w:sz w:val="28"/>
          <w:szCs w:val="28"/>
        </w:rPr>
        <w:t>.2019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№</w:t>
      </w:r>
      <w:r w:rsidR="00BD2B80">
        <w:rPr>
          <w:rFonts w:ascii="Times New Roman" w:hAnsi="Times New Roman"/>
          <w:noProof/>
          <w:sz w:val="28"/>
          <w:szCs w:val="28"/>
        </w:rPr>
        <w:t xml:space="preserve"> 21-1</w:t>
      </w:r>
      <w:r w:rsidR="001F69A2">
        <w:rPr>
          <w:rFonts w:ascii="Times New Roman" w:hAnsi="Times New Roman"/>
          <w:noProof/>
          <w:sz w:val="28"/>
          <w:szCs w:val="28"/>
        </w:rPr>
        <w:t xml:space="preserve"> </w:t>
      </w:r>
      <w:r w:rsidR="00945FCE">
        <w:rPr>
          <w:rFonts w:ascii="Times New Roman" w:hAnsi="Times New Roman"/>
          <w:color w:val="000000"/>
          <w:sz w:val="28"/>
          <w:szCs w:val="28"/>
        </w:rPr>
        <w:t>«Об утверждении положения</w:t>
      </w:r>
      <w:r w:rsidR="00945FCE" w:rsidRPr="00945FCE">
        <w:rPr>
          <w:rFonts w:ascii="Times New Roman" w:hAnsi="Times New Roman"/>
          <w:color w:val="000000"/>
          <w:sz w:val="28"/>
          <w:szCs w:val="28"/>
        </w:rPr>
        <w:t xml:space="preserve"> о порядке предоставления лицами, замещающие муниципальные должно</w:t>
      </w:r>
      <w:r w:rsidR="00945FCE">
        <w:rPr>
          <w:rFonts w:ascii="Times New Roman" w:hAnsi="Times New Roman"/>
          <w:color w:val="000000"/>
          <w:sz w:val="28"/>
          <w:szCs w:val="28"/>
        </w:rPr>
        <w:t xml:space="preserve">сти в сельском поселении </w:t>
      </w:r>
      <w:r w:rsidR="00BD2B80">
        <w:rPr>
          <w:rFonts w:ascii="Times New Roman" w:hAnsi="Times New Roman"/>
          <w:color w:val="000000"/>
          <w:sz w:val="28"/>
          <w:szCs w:val="28"/>
        </w:rPr>
        <w:t>Муханово</w:t>
      </w:r>
      <w:r w:rsidR="00945FCE" w:rsidRPr="00945FCE">
        <w:rPr>
          <w:rFonts w:ascii="Times New Roman" w:hAnsi="Times New Roman"/>
          <w:color w:val="000000"/>
          <w:sz w:val="28"/>
          <w:szCs w:val="28"/>
        </w:rPr>
        <w:t> муниципального района Кинель-Черкасский Самарской области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супруги (супруга) и несовершеннолетних детей»</w:t>
      </w:r>
      <w:r w:rsidR="004E5A9B" w:rsidRPr="00587EF7">
        <w:rPr>
          <w:rFonts w:ascii="Times New Roman" w:hAnsi="Times New Roman"/>
          <w:noProof/>
          <w:sz w:val="28"/>
          <w:szCs w:val="28"/>
        </w:rPr>
        <w:t>.</w:t>
      </w:r>
    </w:p>
    <w:p w:rsidR="00133CF7" w:rsidRDefault="004E5A9B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4</w:t>
      </w:r>
      <w:r w:rsidR="00133CF7" w:rsidRPr="00133CF7">
        <w:rPr>
          <w:rFonts w:cs="Times New Roman"/>
          <w:noProof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826F7" w:rsidRPr="00133CF7" w:rsidRDefault="00B826F7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 w:val="28"/>
          <w:szCs w:val="28"/>
        </w:rPr>
      </w:pPr>
    </w:p>
    <w:tbl>
      <w:tblPr>
        <w:tblW w:w="13083" w:type="dxa"/>
        <w:tblLook w:val="01E0" w:firstRow="1" w:lastRow="1" w:firstColumn="1" w:lastColumn="1" w:noHBand="0" w:noVBand="0"/>
      </w:tblPr>
      <w:tblGrid>
        <w:gridCol w:w="9713"/>
        <w:gridCol w:w="3370"/>
      </w:tblGrid>
      <w:tr w:rsidR="00133CF7" w:rsidRPr="003319BE" w:rsidTr="00287B67">
        <w:trPr>
          <w:trHeight w:val="1260"/>
        </w:trPr>
        <w:tc>
          <w:tcPr>
            <w:tcW w:w="9713" w:type="dxa"/>
          </w:tcPr>
          <w:p w:rsidR="00BD2B80" w:rsidRDefault="00BD2B80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CE" w:rsidRDefault="00133CF7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BD2B80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7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D2B80">
              <w:rPr>
                <w:rFonts w:ascii="Times New Roman" w:hAnsi="Times New Roman" w:cs="Times New Roman"/>
                <w:sz w:val="28"/>
                <w:szCs w:val="28"/>
              </w:rPr>
              <w:t xml:space="preserve">     В.А. Золотийчук</w:t>
            </w:r>
          </w:p>
          <w:p w:rsidR="003319BE" w:rsidRPr="003319BE" w:rsidRDefault="00287B67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DD0F59" w:rsidRDefault="00133CF7" w:rsidP="00B8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</w:t>
            </w:r>
          </w:p>
          <w:p w:rsidR="00133CF7" w:rsidRPr="003319BE" w:rsidRDefault="00133CF7" w:rsidP="00BD2B8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D2B80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="00287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45FC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D2B80">
              <w:rPr>
                <w:rFonts w:ascii="Times New Roman" w:hAnsi="Times New Roman" w:cs="Times New Roman"/>
                <w:sz w:val="28"/>
                <w:szCs w:val="28"/>
              </w:rPr>
              <w:t xml:space="preserve">        Н.С. Подольская</w:t>
            </w:r>
          </w:p>
        </w:tc>
        <w:tc>
          <w:tcPr>
            <w:tcW w:w="3370" w:type="dxa"/>
          </w:tcPr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F7" w:rsidRDefault="00B826F7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83CB6" w:rsidRDefault="00E83CB6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83CB6" w:rsidRDefault="00E83CB6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83CB6" w:rsidRDefault="00E83CB6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Собрания 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представителей сельского поселения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 xml:space="preserve"> Муханово муниципального района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 xml:space="preserve"> Кинель-Черкасский 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Самарской области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29.06.2020</w:t>
      </w:r>
      <w:r w:rsidRPr="00652B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18-1</w:t>
      </w:r>
    </w:p>
    <w:p w:rsidR="00652B41" w:rsidRPr="00652B41" w:rsidRDefault="00652B41" w:rsidP="00652B41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52B41" w:rsidRPr="00652B41" w:rsidRDefault="00652B41" w:rsidP="00652B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52B41">
        <w:rPr>
          <w:rFonts w:ascii="Times New Roman" w:hAnsi="Times New Roman"/>
          <w:b/>
          <w:sz w:val="28"/>
          <w:szCs w:val="28"/>
        </w:rPr>
        <w:t>Порядок представления лицами, замещающими муниципальные должности в сельском поселении Муханово муниципального района Кинель-Черкасский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2B41" w:rsidRPr="00652B41" w:rsidRDefault="00652B41" w:rsidP="00652B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52B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ab/>
        <w:t xml:space="preserve">1.1. Порядок представления лицами, замещающими муниципальные должности в сельском поселении Муханово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по тексту-Порядок) разработан в соответствии со статьей 12 Федерального закона от 25.12.2008 № 273-ФЗ «О противодействии коррупции» </w:t>
      </w:r>
      <w:r w:rsidRPr="00652B41">
        <w:rPr>
          <w:rFonts w:ascii="Times New Roman" w:hAnsi="Times New Roman"/>
          <w:b/>
          <w:sz w:val="28"/>
          <w:szCs w:val="28"/>
        </w:rPr>
        <w:t>(</w:t>
      </w:r>
      <w:r w:rsidRPr="00652B41">
        <w:rPr>
          <w:rFonts w:ascii="Times New Roman" w:hAnsi="Times New Roman"/>
          <w:sz w:val="28"/>
          <w:szCs w:val="28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от 10.03.2009 № 23-ГД «О противодействии коррупции в Самарской области» </w:t>
      </w:r>
      <w:r w:rsidRPr="00652B41">
        <w:rPr>
          <w:rFonts w:ascii="Times New Roman" w:hAnsi="Times New Roman"/>
          <w:sz w:val="28"/>
          <w:szCs w:val="28"/>
        </w:rPr>
        <w:t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Муханово муниципального района Кинель-Черкасский Самарской области</w:t>
      </w:r>
      <w:r w:rsidRPr="00652B41" w:rsidDel="006F41F8">
        <w:rPr>
          <w:rFonts w:ascii="Times New Roman" w:hAnsi="Times New Roman"/>
          <w:i/>
          <w:sz w:val="28"/>
          <w:szCs w:val="28"/>
        </w:rPr>
        <w:t xml:space="preserve"> </w:t>
      </w:r>
      <w:r w:rsidRPr="00652B41">
        <w:rPr>
          <w:rFonts w:ascii="Times New Roman" w:hAnsi="Times New Roman"/>
          <w:sz w:val="28"/>
          <w:szCs w:val="28"/>
        </w:rPr>
        <w:t>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2B41" w:rsidRPr="00652B41" w:rsidRDefault="00652B41" w:rsidP="00E83CB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52B41">
        <w:rPr>
          <w:rFonts w:ascii="Times New Roman" w:hAnsi="Times New Roman"/>
          <w:b/>
          <w:sz w:val="28"/>
          <w:szCs w:val="28"/>
        </w:rPr>
        <w:lastRenderedPageBreak/>
        <w:t>II. Порядок представления сведений о доходах, расходах, об имуществе и обязательствах имущественного характера</w:t>
      </w:r>
    </w:p>
    <w:p w:rsidR="00652B41" w:rsidRPr="00652B41" w:rsidRDefault="00652B41" w:rsidP="00E83CB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B41">
        <w:rPr>
          <w:rFonts w:ascii="Times New Roman" w:hAnsi="Times New Roman"/>
          <w:sz w:val="28"/>
          <w:szCs w:val="28"/>
        </w:rPr>
        <w:t>из несовершеннолетних детей.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ab/>
        <w:t>2.2. Л</w:t>
      </w:r>
      <w:r w:rsidRPr="00652B41">
        <w:rPr>
          <w:rFonts w:ascii="Times New Roman" w:eastAsiaTheme="minorHAnsi" w:hAnsi="Times New Roman"/>
          <w:sz w:val="28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в порядке, предусмотренном </w:t>
      </w:r>
      <w:hyperlink r:id="rId11" w:history="1">
        <w:r w:rsidRPr="00652B41">
          <w:rPr>
            <w:rFonts w:ascii="Times New Roman" w:eastAsiaTheme="minorHAnsi" w:hAnsi="Times New Roman"/>
            <w:bCs/>
            <w:sz w:val="28"/>
            <w:szCs w:val="28"/>
          </w:rPr>
          <w:t>статьей 4.1</w:t>
        </w:r>
      </w:hyperlink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652B41">
        <w:rPr>
          <w:rFonts w:ascii="Times New Roman" w:hAnsi="Times New Roman"/>
          <w:sz w:val="28"/>
          <w:szCs w:val="28"/>
        </w:rPr>
        <w:t xml:space="preserve">13.1 Закона Самарской области № 23-ГД </w:t>
      </w:r>
      <w:r w:rsidRPr="00652B41">
        <w:rPr>
          <w:rFonts w:ascii="Times New Roman" w:hAnsi="Times New Roman"/>
          <w:sz w:val="28"/>
          <w:szCs w:val="28"/>
        </w:rPr>
        <w:br/>
      </w:r>
      <w:r w:rsidRPr="00652B41">
        <w:rPr>
          <w:rFonts w:ascii="Times New Roman" w:eastAsiaTheme="minorHAnsi" w:hAnsi="Times New Roman"/>
          <w:bCs/>
          <w:sz w:val="28"/>
          <w:szCs w:val="28"/>
        </w:rPr>
        <w:t>и федеральным законодательством.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B41">
        <w:rPr>
          <w:rFonts w:ascii="Times New Roman" w:eastAsiaTheme="minorHAnsi" w:hAnsi="Times New Roman"/>
          <w:bCs/>
          <w:sz w:val="28"/>
          <w:szCs w:val="28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Лицо, замещающее муниципальную должность депутата </w:t>
      </w:r>
      <w:r w:rsidRPr="00652B41">
        <w:rPr>
          <w:rFonts w:ascii="Times New Roman" w:eastAsiaTheme="minorHAnsi" w:hAnsi="Times New Roman"/>
          <w:bCs/>
          <w:iCs/>
          <w:sz w:val="28"/>
          <w:szCs w:val="28"/>
        </w:rPr>
        <w:t>представительного органа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52B41">
        <w:rPr>
          <w:rFonts w:ascii="Times New Roman" w:hAnsi="Times New Roman"/>
          <w:sz w:val="28"/>
          <w:szCs w:val="28"/>
        </w:rPr>
        <w:t>сельского поселения Муханово муниципального района Кинель-Черкасский Самарской области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2" w:history="1">
        <w:r w:rsidRPr="00652B41">
          <w:rPr>
            <w:rFonts w:ascii="Times New Roman" w:eastAsiaTheme="minorHAnsi" w:hAnsi="Times New Roman"/>
            <w:bCs/>
            <w:sz w:val="28"/>
            <w:szCs w:val="28"/>
          </w:rPr>
          <w:t>частью 1 статьи 3</w:t>
        </w:r>
      </w:hyperlink>
      <w:r w:rsidRPr="00652B41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br/>
        <w:t xml:space="preserve">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форме уведомления, предусмотренной </w:t>
      </w:r>
      <w:r w:rsidRPr="00652B41">
        <w:rPr>
          <w:rFonts w:ascii="Times New Roman" w:hAnsi="Times New Roman"/>
          <w:sz w:val="28"/>
          <w:szCs w:val="28"/>
        </w:rPr>
        <w:t>приложением 1 к Закону Самарской области № 23-ГД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652B41">
        <w:rPr>
          <w:rFonts w:ascii="Times New Roman" w:eastAsiaTheme="minorHAnsi" w:hAnsi="Times New Roman"/>
          <w:sz w:val="28"/>
          <w:szCs w:val="28"/>
        </w:rPr>
        <w:tab/>
        <w:t xml:space="preserve">2.4. Сбор справок, содержащих сведения о доходах, расходах, </w:t>
      </w:r>
      <w:r w:rsidRPr="00652B41">
        <w:rPr>
          <w:rFonts w:ascii="Times New Roman" w:eastAsiaTheme="minorHAnsi" w:hAnsi="Times New Roman"/>
          <w:sz w:val="28"/>
          <w:szCs w:val="28"/>
        </w:rPr>
        <w:br/>
        <w:t>об имуществе и обязательствах имущественного характера осуществляется: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52B41">
        <w:rPr>
          <w:rFonts w:ascii="Times New Roman" w:eastAsiaTheme="minorHAnsi" w:hAnsi="Times New Roman"/>
          <w:sz w:val="28"/>
          <w:szCs w:val="28"/>
        </w:rPr>
        <w:tab/>
        <w:t xml:space="preserve">в отношении </w:t>
      </w:r>
      <w:r w:rsidRPr="00652B41">
        <w:rPr>
          <w:rFonts w:ascii="Times New Roman" w:hAnsi="Times New Roman"/>
          <w:sz w:val="28"/>
          <w:szCs w:val="28"/>
        </w:rPr>
        <w:t>главы</w:t>
      </w:r>
      <w:r w:rsidRPr="00652B41">
        <w:rPr>
          <w:rFonts w:ascii="Times New Roman" w:hAnsi="Times New Roman"/>
          <w:i/>
          <w:sz w:val="28"/>
          <w:szCs w:val="28"/>
        </w:rPr>
        <w:t xml:space="preserve"> </w:t>
      </w:r>
      <w:r w:rsidRPr="00652B41">
        <w:rPr>
          <w:rFonts w:ascii="Times New Roman" w:hAnsi="Times New Roman"/>
          <w:sz w:val="28"/>
          <w:szCs w:val="28"/>
        </w:rPr>
        <w:t>сельского поселении Муханово муниципального района Кинель-Черкасский Самарской области</w:t>
      </w:r>
      <w:r w:rsidRPr="00652B41">
        <w:rPr>
          <w:rFonts w:ascii="Times New Roman" w:eastAsiaTheme="minorHAnsi" w:hAnsi="Times New Roman"/>
          <w:sz w:val="28"/>
          <w:szCs w:val="28"/>
        </w:rPr>
        <w:t xml:space="preserve"> – заместитель Главы  сельского поселения Муханово муниципального района  Кинель-Черкасский Самарской области;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652B41">
        <w:rPr>
          <w:rFonts w:ascii="Times New Roman" w:eastAsiaTheme="minorHAnsi" w:hAnsi="Times New Roman"/>
          <w:sz w:val="28"/>
          <w:szCs w:val="28"/>
        </w:rPr>
        <w:tab/>
        <w:t xml:space="preserve">в отношении </w:t>
      </w:r>
      <w:r w:rsidRPr="00652B41">
        <w:rPr>
          <w:rFonts w:ascii="Times New Roman" w:hAnsi="Times New Roman"/>
          <w:sz w:val="28"/>
          <w:szCs w:val="28"/>
        </w:rPr>
        <w:t xml:space="preserve">депутатов представительного органа сельского поселения Муханово муниципального района Кинель-Черкасский Самарской области (далее - представительный орган) – инспектор воинского учета </w:t>
      </w:r>
      <w:r w:rsidRPr="00652B41">
        <w:rPr>
          <w:rFonts w:ascii="Times New Roman" w:eastAsiaTheme="minorHAnsi" w:hAnsi="Times New Roman"/>
          <w:sz w:val="28"/>
          <w:szCs w:val="28"/>
        </w:rPr>
        <w:t>сельского поселения Муханово муниципального района  Кинель-Черкасский Самарской области.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652B41">
        <w:rPr>
          <w:rFonts w:ascii="Times New Roman" w:eastAsiaTheme="minorHAnsi" w:hAnsi="Times New Roman"/>
          <w:sz w:val="28"/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652B41" w:rsidRPr="00652B41" w:rsidRDefault="00652B41" w:rsidP="00652B41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652B41">
        <w:rPr>
          <w:rFonts w:ascii="Times New Roman" w:eastAsiaTheme="minorHAnsi" w:hAnsi="Times New Roman"/>
          <w:sz w:val="28"/>
          <w:szCs w:val="28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652B41">
        <w:rPr>
          <w:rFonts w:ascii="Times New Roman" w:eastAsiaTheme="minorHAnsi" w:hAnsi="Times New Roman"/>
          <w:bCs/>
          <w:sz w:val="28"/>
          <w:szCs w:val="28"/>
        </w:rPr>
        <w:t>30 апреля года, следующего за отчетным.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652B41">
        <w:rPr>
          <w:rFonts w:ascii="Times New Roman" w:hAnsi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652B41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652B41">
          <w:rPr>
            <w:rFonts w:ascii="Times New Roman" w:hAnsi="Times New Roman"/>
            <w:sz w:val="28"/>
            <w:szCs w:val="28"/>
          </w:rPr>
          <w:t>пункте 2.6</w:t>
        </w:r>
      </w:hyperlink>
      <w:r w:rsidRPr="00652B41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2B41">
        <w:rPr>
          <w:rFonts w:ascii="Times New Roman" w:hAnsi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52B41">
        <w:rPr>
          <w:rFonts w:ascii="Times New Roman" w:hAnsi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2.8. Н</w:t>
      </w:r>
      <w:r w:rsidRPr="00652B41">
        <w:rPr>
          <w:rFonts w:ascii="Times New Roman" w:eastAsiaTheme="minorHAnsi" w:hAnsi="Times New Roman"/>
          <w:sz w:val="28"/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 – для </w:t>
      </w:r>
      <w:r w:rsidRPr="00652B41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652B41">
        <w:rPr>
          <w:rFonts w:ascii="Times New Roman" w:eastAsiaTheme="minorHAnsi" w:hAnsi="Times New Roman"/>
          <w:sz w:val="28"/>
          <w:szCs w:val="28"/>
        </w:rPr>
        <w:t>лица, замещающего муниципальную должность,</w:t>
      </w:r>
      <w:r w:rsidRPr="00652B41">
        <w:rPr>
          <w:rFonts w:ascii="Times New Roman" w:hAnsi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652B4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52B41" w:rsidRPr="00652B41" w:rsidRDefault="00652B41" w:rsidP="00652B41">
      <w:pPr>
        <w:pStyle w:val="ad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</w:r>
      <w:r w:rsidRPr="00652B41">
        <w:rPr>
          <w:rFonts w:ascii="Times New Roman" w:hAnsi="Times New Roman"/>
          <w:sz w:val="28"/>
          <w:szCs w:val="28"/>
        </w:rPr>
        <w:lastRenderedPageBreak/>
        <w:t>муниципальные должности, осуществляется в соответствии с законодательством Российской Федерации и Самарской области.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2B41" w:rsidRPr="00E83CB6" w:rsidRDefault="00652B41" w:rsidP="00E83CB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83CB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3CB6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2B41" w:rsidRPr="00652B41" w:rsidRDefault="00652B41" w:rsidP="00652B41">
      <w:pPr>
        <w:pStyle w:val="ad"/>
        <w:rPr>
          <w:rFonts w:ascii="Times New Roman" w:hAnsi="Times New Roman"/>
          <w:i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 органа местного самоуправления, </w:t>
      </w:r>
      <w:r w:rsidRPr="00652B41">
        <w:rPr>
          <w:rFonts w:ascii="Times New Roman" w:hAnsi="Times New Roman"/>
          <w:sz w:val="28"/>
          <w:szCs w:val="28"/>
        </w:rPr>
        <w:br/>
        <w:t xml:space="preserve">в случае его отсутствия - на официальном сайте Администрации Кинель-Черкасского района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в порядке, установленном </w:t>
      </w:r>
      <w:r w:rsidRPr="00652B41">
        <w:rPr>
          <w:rFonts w:ascii="Times New Roman" w:hAnsi="Times New Roman"/>
          <w:b/>
          <w:sz w:val="28"/>
          <w:szCs w:val="28"/>
        </w:rPr>
        <w:t xml:space="preserve">  </w:t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</w:r>
      <w:r w:rsidRPr="00652B41">
        <w:rPr>
          <w:rFonts w:ascii="Times New Roman" w:hAnsi="Times New Roman"/>
          <w:i/>
          <w:sz w:val="28"/>
          <w:szCs w:val="28"/>
        </w:rPr>
        <w:softHyphen/>
        <w:t>решением Собрания представителей сельского поселения Муханово муниципального района Кинель-Черкасский Самарской области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сельском поселении Муханово муниципального района Кинель-Черкасский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опубликовании.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52B41">
        <w:rPr>
          <w:rFonts w:ascii="Times New Roman" w:hAnsi="Times New Roman"/>
          <w:sz w:val="28"/>
          <w:szCs w:val="28"/>
        </w:rPr>
        <w:t>3.3. Сотрудники Администрации сельского поселения Муханово муниципального района Кинель-Черкасский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52B41" w:rsidRPr="00652B41" w:rsidRDefault="00652B41" w:rsidP="00652B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52B41" w:rsidRDefault="00652B41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652B41" w:rsidSect="00BD2B80">
      <w:headerReference w:type="default" r:id="rId13"/>
      <w:pgSz w:w="11906" w:h="16838"/>
      <w:pgMar w:top="993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0E" w:rsidRDefault="00F13D0E" w:rsidP="00430714">
      <w:pPr>
        <w:spacing w:after="0" w:line="240" w:lineRule="auto"/>
      </w:pPr>
      <w:r>
        <w:separator/>
      </w:r>
    </w:p>
  </w:endnote>
  <w:endnote w:type="continuationSeparator" w:id="0">
    <w:p w:rsidR="00F13D0E" w:rsidRDefault="00F13D0E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0E" w:rsidRDefault="00F13D0E" w:rsidP="00430714">
      <w:pPr>
        <w:spacing w:after="0" w:line="240" w:lineRule="auto"/>
      </w:pPr>
      <w:r>
        <w:separator/>
      </w:r>
    </w:p>
  </w:footnote>
  <w:footnote w:type="continuationSeparator" w:id="0">
    <w:p w:rsidR="00F13D0E" w:rsidRDefault="00F13D0E" w:rsidP="004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718013"/>
      <w:docPartObj>
        <w:docPartGallery w:val="Page Numbers (Top of Page)"/>
        <w:docPartUnique/>
      </w:docPartObj>
    </w:sdtPr>
    <w:sdtEndPr/>
    <w:sdtContent>
      <w:p w:rsidR="00287B67" w:rsidRDefault="004E53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67" w:rsidRDefault="00287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B6"/>
    <w:rsid w:val="000052DA"/>
    <w:rsid w:val="00017CDD"/>
    <w:rsid w:val="00034BA0"/>
    <w:rsid w:val="00037504"/>
    <w:rsid w:val="0004443A"/>
    <w:rsid w:val="000546F2"/>
    <w:rsid w:val="00066C7E"/>
    <w:rsid w:val="00077F56"/>
    <w:rsid w:val="000869F1"/>
    <w:rsid w:val="000A0F87"/>
    <w:rsid w:val="000B11AC"/>
    <w:rsid w:val="000D3659"/>
    <w:rsid w:val="000D4B23"/>
    <w:rsid w:val="000E4F36"/>
    <w:rsid w:val="00115D47"/>
    <w:rsid w:val="00133CF7"/>
    <w:rsid w:val="00141DC2"/>
    <w:rsid w:val="00154E6E"/>
    <w:rsid w:val="00176B49"/>
    <w:rsid w:val="001948F9"/>
    <w:rsid w:val="001B6A81"/>
    <w:rsid w:val="001E3D78"/>
    <w:rsid w:val="001E5892"/>
    <w:rsid w:val="001E7734"/>
    <w:rsid w:val="001F69A2"/>
    <w:rsid w:val="00206EB3"/>
    <w:rsid w:val="00241ED6"/>
    <w:rsid w:val="002544E1"/>
    <w:rsid w:val="00261BC9"/>
    <w:rsid w:val="00265A45"/>
    <w:rsid w:val="002867FB"/>
    <w:rsid w:val="00287B67"/>
    <w:rsid w:val="002B0C29"/>
    <w:rsid w:val="002D111E"/>
    <w:rsid w:val="002D27BB"/>
    <w:rsid w:val="002D45DC"/>
    <w:rsid w:val="002E0C00"/>
    <w:rsid w:val="002E25BB"/>
    <w:rsid w:val="00322004"/>
    <w:rsid w:val="003319BE"/>
    <w:rsid w:val="00386822"/>
    <w:rsid w:val="003878F2"/>
    <w:rsid w:val="00396FF5"/>
    <w:rsid w:val="003E507E"/>
    <w:rsid w:val="003F608D"/>
    <w:rsid w:val="00413B08"/>
    <w:rsid w:val="004153B6"/>
    <w:rsid w:val="00430714"/>
    <w:rsid w:val="00435607"/>
    <w:rsid w:val="00454201"/>
    <w:rsid w:val="00456941"/>
    <w:rsid w:val="0046097F"/>
    <w:rsid w:val="0047117B"/>
    <w:rsid w:val="004B39A4"/>
    <w:rsid w:val="004E12C1"/>
    <w:rsid w:val="004E1309"/>
    <w:rsid w:val="004E53D8"/>
    <w:rsid w:val="004E5A9B"/>
    <w:rsid w:val="00504DC3"/>
    <w:rsid w:val="00527A70"/>
    <w:rsid w:val="00567160"/>
    <w:rsid w:val="005715D2"/>
    <w:rsid w:val="00576989"/>
    <w:rsid w:val="00576C6E"/>
    <w:rsid w:val="00581286"/>
    <w:rsid w:val="00587EF7"/>
    <w:rsid w:val="005A770C"/>
    <w:rsid w:val="005B6250"/>
    <w:rsid w:val="005C1341"/>
    <w:rsid w:val="005F157F"/>
    <w:rsid w:val="00644C0B"/>
    <w:rsid w:val="00652B41"/>
    <w:rsid w:val="0066567E"/>
    <w:rsid w:val="006A18A1"/>
    <w:rsid w:val="006C10D0"/>
    <w:rsid w:val="006D4857"/>
    <w:rsid w:val="00711CB0"/>
    <w:rsid w:val="00721739"/>
    <w:rsid w:val="00740B24"/>
    <w:rsid w:val="007416D9"/>
    <w:rsid w:val="007A79C1"/>
    <w:rsid w:val="007B2229"/>
    <w:rsid w:val="007B3E64"/>
    <w:rsid w:val="007C121C"/>
    <w:rsid w:val="007F099F"/>
    <w:rsid w:val="00803F21"/>
    <w:rsid w:val="00804E97"/>
    <w:rsid w:val="00805E82"/>
    <w:rsid w:val="00807BD1"/>
    <w:rsid w:val="00817EEF"/>
    <w:rsid w:val="0082297C"/>
    <w:rsid w:val="00825BB5"/>
    <w:rsid w:val="008739E0"/>
    <w:rsid w:val="00894812"/>
    <w:rsid w:val="00894ED0"/>
    <w:rsid w:val="008952DD"/>
    <w:rsid w:val="00897030"/>
    <w:rsid w:val="008B7333"/>
    <w:rsid w:val="008C6B81"/>
    <w:rsid w:val="00920F36"/>
    <w:rsid w:val="009224D1"/>
    <w:rsid w:val="00922E2F"/>
    <w:rsid w:val="0093117B"/>
    <w:rsid w:val="00934BFB"/>
    <w:rsid w:val="00945FCE"/>
    <w:rsid w:val="0095378D"/>
    <w:rsid w:val="009703C9"/>
    <w:rsid w:val="009A3216"/>
    <w:rsid w:val="009C0447"/>
    <w:rsid w:val="009C158B"/>
    <w:rsid w:val="009D03AE"/>
    <w:rsid w:val="009D317D"/>
    <w:rsid w:val="009E459C"/>
    <w:rsid w:val="009F71B4"/>
    <w:rsid w:val="00A07AB3"/>
    <w:rsid w:val="00A17369"/>
    <w:rsid w:val="00A72238"/>
    <w:rsid w:val="00AB65DC"/>
    <w:rsid w:val="00AD6AAC"/>
    <w:rsid w:val="00B036D7"/>
    <w:rsid w:val="00B5679B"/>
    <w:rsid w:val="00B71452"/>
    <w:rsid w:val="00B826F7"/>
    <w:rsid w:val="00BA4018"/>
    <w:rsid w:val="00BB1305"/>
    <w:rsid w:val="00BC4EE0"/>
    <w:rsid w:val="00BC537A"/>
    <w:rsid w:val="00BD2B80"/>
    <w:rsid w:val="00BF7A08"/>
    <w:rsid w:val="00C1583A"/>
    <w:rsid w:val="00C24569"/>
    <w:rsid w:val="00C44D90"/>
    <w:rsid w:val="00C47526"/>
    <w:rsid w:val="00C56133"/>
    <w:rsid w:val="00C6283A"/>
    <w:rsid w:val="00C73AB6"/>
    <w:rsid w:val="00CC1052"/>
    <w:rsid w:val="00CE33D0"/>
    <w:rsid w:val="00D009AB"/>
    <w:rsid w:val="00D217DB"/>
    <w:rsid w:val="00D246C7"/>
    <w:rsid w:val="00D30010"/>
    <w:rsid w:val="00D54062"/>
    <w:rsid w:val="00D63E19"/>
    <w:rsid w:val="00D64694"/>
    <w:rsid w:val="00D75670"/>
    <w:rsid w:val="00DA0989"/>
    <w:rsid w:val="00DA4842"/>
    <w:rsid w:val="00DD0F59"/>
    <w:rsid w:val="00DE0CA1"/>
    <w:rsid w:val="00E218BE"/>
    <w:rsid w:val="00E3081B"/>
    <w:rsid w:val="00E357F4"/>
    <w:rsid w:val="00E5131E"/>
    <w:rsid w:val="00E7358F"/>
    <w:rsid w:val="00E83CB6"/>
    <w:rsid w:val="00EA65C3"/>
    <w:rsid w:val="00EC5797"/>
    <w:rsid w:val="00ED761D"/>
    <w:rsid w:val="00EE1325"/>
    <w:rsid w:val="00EF0FE5"/>
    <w:rsid w:val="00EF26DA"/>
    <w:rsid w:val="00F053BC"/>
    <w:rsid w:val="00F126F0"/>
    <w:rsid w:val="00F13D0E"/>
    <w:rsid w:val="00F1534E"/>
    <w:rsid w:val="00F30801"/>
    <w:rsid w:val="00F64076"/>
    <w:rsid w:val="00F73A00"/>
    <w:rsid w:val="00F756BF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2F26-E18B-44C1-8585-3360FE0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table" w:styleId="ac">
    <w:name w:val="Table Grid"/>
    <w:basedOn w:val="a1"/>
    <w:uiPriority w:val="59"/>
    <w:rsid w:val="002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33CF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CF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d">
    <w:name w:val="No Spacing"/>
    <w:qFormat/>
    <w:rsid w:val="00133CF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52B41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319916-882C-4D1B-8C0E-04D8181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81</cp:revision>
  <cp:lastPrinted>2020-05-25T05:34:00Z</cp:lastPrinted>
  <dcterms:created xsi:type="dcterms:W3CDTF">2020-04-15T05:37:00Z</dcterms:created>
  <dcterms:modified xsi:type="dcterms:W3CDTF">2020-07-02T07:41:00Z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