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3C6" w:rsidRDefault="00CB53C6" w:rsidP="00CB53C6">
      <w:pPr>
        <w:spacing w:after="0" w:line="240" w:lineRule="exact"/>
        <w:ind w:left="4247"/>
        <w:rPr>
          <w:rFonts w:ascii="Times New Roman" w:hAnsi="Times New Roman" w:cs="Times New Roman"/>
          <w:sz w:val="28"/>
          <w:szCs w:val="28"/>
        </w:rPr>
      </w:pPr>
    </w:p>
    <w:p w:rsidR="00453464" w:rsidRDefault="00453464" w:rsidP="00CB53C6">
      <w:pPr>
        <w:spacing w:after="0" w:line="240" w:lineRule="exact"/>
        <w:ind w:left="4247"/>
        <w:rPr>
          <w:rFonts w:ascii="Times New Roman" w:hAnsi="Times New Roman" w:cs="Times New Roman"/>
          <w:sz w:val="28"/>
          <w:szCs w:val="28"/>
        </w:rPr>
      </w:pPr>
    </w:p>
    <w:p w:rsidR="00BD2DE0" w:rsidRDefault="00BD2DE0" w:rsidP="00BD2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Ленинского района г. Самары в ходе проверки ООО «Дельта» выявлены многочисленные нарушения трудовых прав работников. </w:t>
      </w:r>
    </w:p>
    <w:p w:rsidR="00BD2DE0" w:rsidRDefault="00BD2DE0" w:rsidP="00BD2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Установлено, что руководителем общества не исполнена обязанность                       по внесению сведений в трудовые книжки об осуществлении трудовой деятельности работниками, а также допущено ненадлежащее </w:t>
      </w:r>
      <w:r w:rsidRPr="005E49EF">
        <w:rPr>
          <w:rFonts w:ascii="Times New Roman" w:hAnsi="Times New Roman" w:cs="Times New Roman"/>
          <w:sz w:val="28"/>
          <w:szCs w:val="28"/>
        </w:rPr>
        <w:t>оформление трудовых договоров</w:t>
      </w:r>
      <w:r>
        <w:rPr>
          <w:rFonts w:ascii="Times New Roman" w:hAnsi="Times New Roman" w:cs="Times New Roman"/>
          <w:sz w:val="28"/>
          <w:szCs w:val="28"/>
        </w:rPr>
        <w:t xml:space="preserve"> в виде не указания существенных условий и                               невыплата заработной платы 2 работникам. </w:t>
      </w:r>
      <w:r w:rsidRPr="005E49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2DE0" w:rsidRPr="00BD2DE0" w:rsidRDefault="00BD2DE0" w:rsidP="00BD2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проверки директору общества внесено представление </w:t>
      </w:r>
      <w:r w:rsidRPr="00B60C05">
        <w:rPr>
          <w:rFonts w:ascii="Times New Roman" w:hAnsi="Times New Roman" w:cs="Times New Roman"/>
          <w:sz w:val="28"/>
          <w:szCs w:val="28"/>
        </w:rPr>
        <w:t xml:space="preserve">об устранении нарушений </w:t>
      </w:r>
      <w:r>
        <w:rPr>
          <w:rFonts w:ascii="Times New Roman" w:hAnsi="Times New Roman" w:cs="Times New Roman"/>
          <w:sz w:val="28"/>
          <w:szCs w:val="28"/>
        </w:rPr>
        <w:t xml:space="preserve">трудового законодательства,  в отношении </w:t>
      </w:r>
      <w:r w:rsidRPr="00C520EE">
        <w:rPr>
          <w:rFonts w:ascii="Times New Roman" w:hAnsi="Times New Roman" w:cs="Times New Roman"/>
          <w:sz w:val="28"/>
          <w:szCs w:val="28"/>
        </w:rPr>
        <w:t>юридического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20EE">
        <w:rPr>
          <w:rFonts w:ascii="Times New Roman" w:hAnsi="Times New Roman" w:cs="Times New Roman"/>
          <w:sz w:val="28"/>
          <w:szCs w:val="28"/>
        </w:rPr>
        <w:t>должностного лица</w:t>
      </w:r>
      <w:r>
        <w:rPr>
          <w:rFonts w:ascii="Times New Roman" w:hAnsi="Times New Roman" w:cs="Times New Roman"/>
          <w:sz w:val="28"/>
          <w:szCs w:val="28"/>
        </w:rPr>
        <w:t xml:space="preserve"> возбуждено 6 дел </w:t>
      </w:r>
      <w:r w:rsidRPr="00B60C05">
        <w:rPr>
          <w:rFonts w:ascii="Times New Roman" w:hAnsi="Times New Roman" w:cs="Times New Roman"/>
          <w:sz w:val="28"/>
          <w:szCs w:val="28"/>
        </w:rPr>
        <w:t>об административн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B60C05"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hAnsi="Times New Roman" w:cs="Times New Roman"/>
          <w:sz w:val="28"/>
          <w:szCs w:val="28"/>
        </w:rPr>
        <w:t>ях по ч. 1, ч. 4 и ч. 6 ст. 5.27 КоАП РФ («</w:t>
      </w:r>
      <w:r w:rsidRPr="005E49EF">
        <w:rPr>
          <w:rFonts w:ascii="Times New Roman" w:hAnsi="Times New Roman" w:cs="Times New Roman"/>
          <w:sz w:val="28"/>
          <w:szCs w:val="28"/>
        </w:rPr>
        <w:t>Нарушение трудового законодательства и иных нормативных правовых актов, содержащих нормы трудового права</w:t>
      </w:r>
      <w:r>
        <w:rPr>
          <w:rFonts w:ascii="Times New Roman" w:hAnsi="Times New Roman" w:cs="Times New Roman"/>
          <w:sz w:val="28"/>
          <w:szCs w:val="28"/>
        </w:rPr>
        <w:t>»),                       по результатам рассмотрения которых назначено административное наказание в виде административного штрафа в размере 40 000 рублей.</w:t>
      </w:r>
    </w:p>
    <w:p w:rsidR="00BD2DE0" w:rsidRDefault="00BD2DE0" w:rsidP="00BD2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взыскания </w:t>
      </w:r>
      <w:r w:rsidRPr="002A74B9">
        <w:rPr>
          <w:rFonts w:ascii="Times New Roman" w:hAnsi="Times New Roman" w:cs="Times New Roman"/>
          <w:sz w:val="28"/>
          <w:szCs w:val="28"/>
        </w:rPr>
        <w:t xml:space="preserve">задолженности по заработной плате, денежной компенсации за просрочку выплаты заработной платы и </w:t>
      </w:r>
      <w:r>
        <w:rPr>
          <w:rFonts w:ascii="Times New Roman" w:hAnsi="Times New Roman" w:cs="Times New Roman"/>
          <w:sz w:val="28"/>
          <w:szCs w:val="28"/>
        </w:rPr>
        <w:t>за причиненный моральный вред прокуратурой района в защиту интересов работников в суд направлены исковые</w:t>
      </w:r>
      <w:r w:rsidRPr="00BD2DE0">
        <w:rPr>
          <w:rFonts w:ascii="Times New Roman" w:hAnsi="Times New Roman" w:cs="Times New Roman"/>
          <w:sz w:val="28"/>
          <w:szCs w:val="28"/>
        </w:rPr>
        <w:t xml:space="preserve"> заявления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2DE0" w:rsidRDefault="00BD2DE0" w:rsidP="00BD2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Фактическое устранение нарушений находится на особом контроле                                в прокуратуре района.  </w:t>
      </w:r>
    </w:p>
    <w:p w:rsidR="00BD2DE0" w:rsidRDefault="00BD2DE0" w:rsidP="00BD2DE0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D2DE0" w:rsidRDefault="00BD2DE0" w:rsidP="00BD2DE0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555E7" w:rsidRPr="00C23BB2" w:rsidRDefault="008555E7" w:rsidP="00CB53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8555E7" w:rsidRPr="00C23BB2" w:rsidSect="003B1DF7">
      <w:pgSz w:w="11906" w:h="16838"/>
      <w:pgMar w:top="1134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3C6"/>
    <w:rsid w:val="000329AA"/>
    <w:rsid w:val="00056D26"/>
    <w:rsid w:val="000A5565"/>
    <w:rsid w:val="000F02AD"/>
    <w:rsid w:val="001C1091"/>
    <w:rsid w:val="001C4500"/>
    <w:rsid w:val="001C78B0"/>
    <w:rsid w:val="00241B07"/>
    <w:rsid w:val="00244E14"/>
    <w:rsid w:val="00297019"/>
    <w:rsid w:val="002A74B9"/>
    <w:rsid w:val="003122C6"/>
    <w:rsid w:val="003A65AD"/>
    <w:rsid w:val="003B1DF7"/>
    <w:rsid w:val="00453464"/>
    <w:rsid w:val="004B7AEC"/>
    <w:rsid w:val="00507CCF"/>
    <w:rsid w:val="005145C1"/>
    <w:rsid w:val="005E49EF"/>
    <w:rsid w:val="005F72D9"/>
    <w:rsid w:val="00635F18"/>
    <w:rsid w:val="00644B77"/>
    <w:rsid w:val="006778EC"/>
    <w:rsid w:val="00691F20"/>
    <w:rsid w:val="00743687"/>
    <w:rsid w:val="007F59E7"/>
    <w:rsid w:val="00801284"/>
    <w:rsid w:val="008555E7"/>
    <w:rsid w:val="00866A6A"/>
    <w:rsid w:val="008A1C9B"/>
    <w:rsid w:val="00955FF7"/>
    <w:rsid w:val="0099691D"/>
    <w:rsid w:val="009A7AEF"/>
    <w:rsid w:val="009F126E"/>
    <w:rsid w:val="00A75B9E"/>
    <w:rsid w:val="00A80D6F"/>
    <w:rsid w:val="00AA67F0"/>
    <w:rsid w:val="00B60C05"/>
    <w:rsid w:val="00B8179F"/>
    <w:rsid w:val="00B94F3B"/>
    <w:rsid w:val="00BB33FF"/>
    <w:rsid w:val="00BD2DE0"/>
    <w:rsid w:val="00C06933"/>
    <w:rsid w:val="00C23BB2"/>
    <w:rsid w:val="00C26212"/>
    <w:rsid w:val="00C520EE"/>
    <w:rsid w:val="00C85170"/>
    <w:rsid w:val="00CA090F"/>
    <w:rsid w:val="00CB53C6"/>
    <w:rsid w:val="00CD0F8E"/>
    <w:rsid w:val="00D250C3"/>
    <w:rsid w:val="00D449ED"/>
    <w:rsid w:val="00D664B4"/>
    <w:rsid w:val="00D921B9"/>
    <w:rsid w:val="00DB1022"/>
    <w:rsid w:val="00EA61FD"/>
    <w:rsid w:val="00EF7410"/>
    <w:rsid w:val="00F227BC"/>
    <w:rsid w:val="00F46021"/>
    <w:rsid w:val="00F62A48"/>
    <w:rsid w:val="00FA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2F675"/>
  <w15:docId w15:val="{9F87CF91-EC1F-46BB-8BDB-229FAE133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1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1D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51F25-1866-4785-BE64-910715026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Демкина Екатерина Николаевна</cp:lastModifiedBy>
  <cp:revision>8</cp:revision>
  <cp:lastPrinted>2021-06-22T04:45:00Z</cp:lastPrinted>
  <dcterms:created xsi:type="dcterms:W3CDTF">2021-05-13T16:03:00Z</dcterms:created>
  <dcterms:modified xsi:type="dcterms:W3CDTF">2021-06-25T07:15:00Z</dcterms:modified>
</cp:coreProperties>
</file>