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9B" w:rsidRDefault="00AB0A9B" w:rsidP="00AB0A9B">
      <w:pP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2035809</wp:posOffset>
                </wp:positionH>
                <wp:positionV relativeFrom="paragraph">
                  <wp:posOffset>-558165</wp:posOffset>
                </wp:positionV>
                <wp:extent cx="3781425" cy="1649730"/>
                <wp:effectExtent l="0" t="0" r="28575" b="16510"/>
                <wp:wrapNone/>
                <wp:docPr id="8" name="Блок-схема: несколько документов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649730"/>
                        </a:xfrm>
                        <a:prstGeom prst="flowChartMultidocument">
                          <a:avLst/>
                        </a:prstGeom>
                        <a:solidFill>
                          <a:srgbClr val="FFFFFF"/>
                        </a:solidFill>
                        <a:ln w="9525">
                          <a:solidFill>
                            <a:srgbClr val="000000"/>
                          </a:solidFill>
                          <a:miter lim="800000"/>
                          <a:headEnd/>
                          <a:tailEnd/>
                        </a:ln>
                      </wps:spPr>
                      <wps:txbx>
                        <w:txbxContent>
                          <w:p w:rsidR="00AB0A9B" w:rsidRDefault="00AB0A9B" w:rsidP="00AB0A9B">
                            <w:pPr>
                              <w:pStyle w:val="a7"/>
                              <w:spacing w:before="0" w:beforeAutospacing="0" w:after="0" w:afterAutospacing="0"/>
                              <w:jc w:val="center"/>
                            </w:pPr>
                            <w:proofErr w:type="spellStart"/>
                            <w:r w:rsidRPr="00AB0A9B">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roofErr w:type="spellEnd"/>
                          </w:p>
                          <w:p w:rsidR="00AB0A9B" w:rsidRDefault="00AB0A9B" w:rsidP="00AB0A9B">
                            <w:pPr>
                              <w:pStyle w:val="a7"/>
                              <w:spacing w:before="0" w:beforeAutospacing="0" w:after="0" w:afterAutospacing="0"/>
                              <w:jc w:val="center"/>
                            </w:pPr>
                            <w:r w:rsidRPr="00AB0A9B">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AB0A9B" w:rsidRDefault="00AB0A9B" w:rsidP="00AB0A9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8" o:spid="_x0000_s1026" type="#_x0000_t115" style="position:absolute;margin-left:160.3pt;margin-top:-43.95pt;width:297.75pt;height:1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">
                <v:textbox style="mso-fit-shape-to-text:t">
                  <w:txbxContent>
                    <w:p w:rsidR="00AB0A9B" w:rsidRDefault="00AB0A9B" w:rsidP="00AB0A9B">
                      <w:pPr>
                        <w:pStyle w:val="a7"/>
                        <w:spacing w:before="0" w:beforeAutospacing="0" w:after="0" w:afterAutospacing="0"/>
                        <w:jc w:val="center"/>
                      </w:pPr>
                      <w:proofErr w:type="spellStart"/>
                      <w:r w:rsidRPr="00AB0A9B">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roofErr w:type="spellEnd"/>
                    </w:p>
                    <w:p w:rsidR="00AB0A9B" w:rsidRDefault="00AB0A9B" w:rsidP="00AB0A9B">
                      <w:pPr>
                        <w:pStyle w:val="a7"/>
                        <w:spacing w:before="0" w:beforeAutospacing="0" w:after="0" w:afterAutospacing="0"/>
                        <w:jc w:val="center"/>
                      </w:pPr>
                      <w:r w:rsidRPr="00AB0A9B">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AB0A9B" w:rsidRDefault="00AB0A9B" w:rsidP="00AB0A9B"/>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107315</wp:posOffset>
            </wp:positionH>
            <wp:positionV relativeFrom="paragraph">
              <wp:posOffset>-161290</wp:posOffset>
            </wp:positionV>
            <wp:extent cx="1721485" cy="15824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582420"/>
                    </a:xfrm>
                    <a:prstGeom prst="rect">
                      <a:avLst/>
                    </a:prstGeom>
                    <a:solidFill>
                      <a:srgbClr val="FFFF99"/>
                    </a:solidFill>
                  </pic:spPr>
                </pic:pic>
              </a:graphicData>
            </a:graphic>
            <wp14:sizeRelH relativeFrom="page">
              <wp14:pctWidth>0</wp14:pctWidth>
            </wp14:sizeRelH>
            <wp14:sizeRelV relativeFrom="page">
              <wp14:pctHeight>0</wp14:pctHeight>
            </wp14:sizeRelV>
          </wp:anchor>
        </w:drawing>
      </w:r>
    </w:p>
    <w:p w:rsidR="00AB0A9B" w:rsidRDefault="00AB0A9B" w:rsidP="00AB0A9B">
      <w:pPr>
        <w:rPr>
          <w:rFonts w:ascii="Times New Roman" w:hAnsi="Times New Roman"/>
          <w:sz w:val="20"/>
          <w:szCs w:val="20"/>
        </w:rPr>
      </w:pPr>
    </w:p>
    <w:p w:rsidR="00AB0A9B" w:rsidRDefault="00AB0A9B" w:rsidP="00AB0A9B">
      <w:pPr>
        <w:rPr>
          <w:rFonts w:ascii="Times New Roman" w:hAnsi="Times New Roman"/>
          <w:sz w:val="20"/>
          <w:szCs w:val="20"/>
        </w:rPr>
      </w:pPr>
    </w:p>
    <w:p w:rsidR="00AB0A9B" w:rsidRDefault="00AB0A9B" w:rsidP="00AB0A9B">
      <w:pPr>
        <w:tabs>
          <w:tab w:val="left" w:pos="10346"/>
        </w:tabs>
        <w:spacing w:after="0" w:line="240" w:lineRule="auto"/>
        <w:rPr>
          <w:rFonts w:ascii="Times New Roman" w:hAnsi="Times New Roman"/>
          <w:b/>
          <w:sz w:val="20"/>
          <w:szCs w:val="20"/>
        </w:rPr>
      </w:pPr>
    </w:p>
    <w:p w:rsidR="00AB0A9B" w:rsidRDefault="00AB0A9B" w:rsidP="00AB0A9B">
      <w:pPr>
        <w:tabs>
          <w:tab w:val="left" w:pos="6220"/>
        </w:tabs>
        <w:spacing w:after="0" w:line="240" w:lineRule="auto"/>
        <w:rPr>
          <w:rFonts w:ascii="Times New Roman" w:hAnsi="Times New Roman"/>
          <w:b/>
          <w:sz w:val="20"/>
          <w:szCs w:val="20"/>
        </w:rPr>
      </w:pPr>
    </w:p>
    <w:p w:rsidR="00AB0A9B" w:rsidRDefault="00AB0A9B" w:rsidP="00AB0A9B">
      <w:pPr>
        <w:tabs>
          <w:tab w:val="left" w:pos="6220"/>
        </w:tabs>
        <w:spacing w:after="0" w:line="240" w:lineRule="auto"/>
        <w:rPr>
          <w:rFonts w:ascii="Times New Roman" w:hAnsi="Times New Roman"/>
          <w:b/>
          <w:sz w:val="20"/>
          <w:szCs w:val="20"/>
        </w:rPr>
      </w:pPr>
    </w:p>
    <w:p w:rsidR="001E2861" w:rsidRDefault="001E2861" w:rsidP="00AB0A9B">
      <w:pPr>
        <w:tabs>
          <w:tab w:val="left" w:pos="6220"/>
        </w:tabs>
        <w:spacing w:after="0" w:line="240" w:lineRule="auto"/>
        <w:rPr>
          <w:rFonts w:ascii="Times New Roman" w:hAnsi="Times New Roman"/>
          <w:b/>
          <w:sz w:val="20"/>
          <w:szCs w:val="20"/>
        </w:rPr>
      </w:pPr>
    </w:p>
    <w:p w:rsidR="001E2861" w:rsidRDefault="001E2861" w:rsidP="00AB0A9B">
      <w:pPr>
        <w:tabs>
          <w:tab w:val="left" w:pos="6220"/>
        </w:tabs>
        <w:spacing w:after="0" w:line="240" w:lineRule="auto"/>
        <w:rPr>
          <w:rFonts w:ascii="Times New Roman" w:hAnsi="Times New Roman"/>
          <w:b/>
          <w:sz w:val="20"/>
          <w:szCs w:val="20"/>
        </w:rPr>
      </w:pPr>
    </w:p>
    <w:p w:rsidR="00AB0A9B" w:rsidRDefault="00AB0A9B" w:rsidP="00AB0A9B">
      <w:pPr>
        <w:tabs>
          <w:tab w:val="left" w:pos="6220"/>
        </w:tabs>
        <w:spacing w:after="0" w:line="240" w:lineRule="auto"/>
        <w:rPr>
          <w:rFonts w:ascii="Times New Roman" w:hAnsi="Times New Roman"/>
          <w:b/>
          <w:sz w:val="20"/>
          <w:szCs w:val="20"/>
        </w:rPr>
      </w:pPr>
      <w:r>
        <w:rPr>
          <w:rFonts w:ascii="Times New Roman" w:hAnsi="Times New Roman"/>
          <w:b/>
          <w:sz w:val="20"/>
          <w:szCs w:val="20"/>
        </w:rPr>
        <w:t xml:space="preserve">Ежемесячная информационная газета </w:t>
      </w:r>
      <w:bookmarkStart w:id="0" w:name="_GoBack"/>
      <w:bookmarkEnd w:id="0"/>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AB0A9B" w:rsidTr="00AB0A9B">
        <w:trPr>
          <w:trHeight w:val="407"/>
        </w:trPr>
        <w:tc>
          <w:tcPr>
            <w:tcW w:w="4889" w:type="dxa"/>
            <w:tcBorders>
              <w:top w:val="single" w:sz="4" w:space="0" w:color="000000"/>
              <w:left w:val="single" w:sz="4" w:space="0" w:color="000000"/>
              <w:bottom w:val="single" w:sz="4" w:space="0" w:color="000000"/>
              <w:right w:val="single" w:sz="4" w:space="0" w:color="000000"/>
            </w:tcBorders>
            <w:hideMark/>
          </w:tcPr>
          <w:p w:rsidR="00AB0A9B" w:rsidRDefault="00AB0A9B">
            <w:pPr>
              <w:tabs>
                <w:tab w:val="left" w:pos="1495"/>
                <w:tab w:val="left" w:pos="3586"/>
                <w:tab w:val="left" w:pos="6826"/>
              </w:tabs>
              <w:spacing w:before="120" w:after="120" w:line="240" w:lineRule="auto"/>
              <w:jc w:val="center"/>
              <w:rPr>
                <w:rFonts w:ascii="Times New Roman" w:hAnsi="Times New Roman"/>
                <w:b/>
                <w:sz w:val="20"/>
                <w:szCs w:val="20"/>
              </w:rPr>
            </w:pPr>
            <w:r>
              <w:rPr>
                <w:rFonts w:ascii="Times New Roman" w:hAnsi="Times New Roman"/>
                <w:b/>
                <w:sz w:val="20"/>
                <w:szCs w:val="20"/>
              </w:rPr>
              <w:t>№ 47 (388) от 10.11.2020</w:t>
            </w:r>
          </w:p>
        </w:tc>
      </w:tr>
    </w:tbl>
    <w:p w:rsidR="00AB0A9B" w:rsidRDefault="00AB0A9B" w:rsidP="00AB0A9B">
      <w:pPr>
        <w:pBdr>
          <w:bottom w:val="single" w:sz="12" w:space="1" w:color="auto"/>
        </w:pBdr>
        <w:tabs>
          <w:tab w:val="left" w:pos="1495"/>
          <w:tab w:val="left" w:pos="3586"/>
          <w:tab w:val="left" w:pos="6826"/>
        </w:tabs>
        <w:spacing w:after="0"/>
        <w:rPr>
          <w:rFonts w:ascii="Times New Roman" w:hAnsi="Times New Roman"/>
          <w:b/>
          <w:sz w:val="28"/>
          <w:szCs w:val="28"/>
        </w:rPr>
      </w:pPr>
      <w:r>
        <w:rPr>
          <w:rFonts w:ascii="Times New Roman" w:hAnsi="Times New Roman"/>
          <w:b/>
          <w:sz w:val="20"/>
          <w:szCs w:val="20"/>
        </w:rPr>
        <w:t xml:space="preserve"> сельского поселения Муханово</w:t>
      </w:r>
    </w:p>
    <w:p w:rsidR="00AB0A9B" w:rsidRDefault="00AB0A9B" w:rsidP="00AB0A9B">
      <w:pPr>
        <w:pStyle w:val="a6"/>
        <w:jc w:val="center"/>
        <w:rPr>
          <w:rFonts w:ascii="Calibri" w:hAnsi="Calibri"/>
          <w:b/>
          <w:sz w:val="28"/>
          <w:szCs w:val="28"/>
        </w:rPr>
      </w:pPr>
    </w:p>
    <w:tbl>
      <w:tblPr>
        <w:tblW w:w="11341" w:type="dxa"/>
        <w:tblInd w:w="-318" w:type="dxa"/>
        <w:tblLook w:val="01E0" w:firstRow="1" w:lastRow="1" w:firstColumn="1" w:lastColumn="1" w:noHBand="0" w:noVBand="0"/>
      </w:tblPr>
      <w:tblGrid>
        <w:gridCol w:w="5322"/>
        <w:gridCol w:w="236"/>
        <w:gridCol w:w="5783"/>
      </w:tblGrid>
      <w:tr w:rsidR="00AB0A9B" w:rsidTr="00AB0A9B">
        <w:trPr>
          <w:trHeight w:val="643"/>
        </w:trPr>
        <w:tc>
          <w:tcPr>
            <w:tcW w:w="5322" w:type="dxa"/>
          </w:tcPr>
          <w:p w:rsidR="00AB0A9B" w:rsidRDefault="00AB0A9B">
            <w:pPr>
              <w:spacing w:after="0" w:line="240" w:lineRule="auto"/>
              <w:jc w:val="both"/>
              <w:rPr>
                <w:rFonts w:ascii="Times New Roman" w:hAnsi="Times New Roman"/>
                <w:sz w:val="20"/>
                <w:szCs w:val="20"/>
              </w:rPr>
            </w:pPr>
          </w:p>
          <w:p w:rsidR="00AB0A9B" w:rsidRDefault="00AB0A9B">
            <w:pPr>
              <w:spacing w:after="0" w:line="240" w:lineRule="auto"/>
              <w:jc w:val="both"/>
              <w:rPr>
                <w:rFonts w:ascii="Times New Roman" w:hAnsi="Times New Roman"/>
                <w:b/>
                <w:sz w:val="28"/>
                <w:szCs w:val="28"/>
              </w:rPr>
            </w:pPr>
            <w:r>
              <w:rPr>
                <w:rFonts w:ascii="Times New Roman" w:hAnsi="Times New Roman"/>
                <w:b/>
                <w:sz w:val="28"/>
                <w:szCs w:val="28"/>
              </w:rPr>
              <w:t xml:space="preserve">ПОСТАНОВЛЕНИЕ                                                                                                                                                                                                                                                                                                                                                                                                                                                                                                                                                                                                                                                                                                                                                                                                                                                                                                                                                                                                                                                                                                                                                                                                                                                                                                                                                                                                                                                                                                                                                                                                                                                                                                                                                                                                                                                                                                                                                                                                                                                                                                                                                                                                                                                                                                                                                                                                                                                                                                                                                                                                                                                                                                                                                                                                                                                                                                                                                                                                                                                                                                                                                                                                                                                                                                                                                                                                                                                                                                                                                                                                                                                                                                                                                                                                   </w:t>
            </w:r>
          </w:p>
        </w:tc>
        <w:tc>
          <w:tcPr>
            <w:tcW w:w="236" w:type="dxa"/>
            <w:vMerge w:val="restart"/>
            <w:vAlign w:val="center"/>
          </w:tcPr>
          <w:p w:rsidR="00AB0A9B" w:rsidRDefault="00AB0A9B">
            <w:pPr>
              <w:spacing w:after="0" w:line="240" w:lineRule="auto"/>
              <w:jc w:val="both"/>
              <w:rPr>
                <w:rFonts w:ascii="Times New Roman" w:hAnsi="Times New Roman"/>
                <w:sz w:val="24"/>
                <w:szCs w:val="24"/>
              </w:rPr>
            </w:pPr>
          </w:p>
        </w:tc>
        <w:tc>
          <w:tcPr>
            <w:tcW w:w="5783" w:type="dxa"/>
            <w:vMerge w:val="restart"/>
            <w:hideMark/>
          </w:tcPr>
          <w:p w:rsidR="00AB0A9B" w:rsidRDefault="00AB0A9B">
            <w:pPr>
              <w:spacing w:after="0" w:line="240" w:lineRule="auto"/>
              <w:jc w:val="both"/>
              <w:rPr>
                <w:rFonts w:ascii="Times New Roman" w:hAnsi="Times New Roman"/>
                <w:sz w:val="28"/>
                <w:szCs w:val="28"/>
              </w:rPr>
            </w:pPr>
            <w:r>
              <w:rPr>
                <w:rFonts w:ascii="Times New Roman" w:hAnsi="Times New Roman"/>
                <w:b/>
                <w:sz w:val="28"/>
                <w:szCs w:val="28"/>
              </w:rPr>
              <w:t xml:space="preserve"> </w:t>
            </w:r>
          </w:p>
        </w:tc>
      </w:tr>
      <w:tr w:rsidR="00AB0A9B" w:rsidTr="00AB0A9B">
        <w:trPr>
          <w:trHeight w:val="567"/>
        </w:trPr>
        <w:tc>
          <w:tcPr>
            <w:tcW w:w="5322" w:type="dxa"/>
            <w:vAlign w:val="center"/>
            <w:hideMark/>
          </w:tcPr>
          <w:p w:rsidR="00AB0A9B" w:rsidRDefault="00AB0A9B">
            <w:pPr>
              <w:spacing w:after="0" w:line="240" w:lineRule="auto"/>
              <w:jc w:val="both"/>
              <w:rPr>
                <w:rFonts w:ascii="Times New Roman" w:hAnsi="Times New Roman"/>
                <w:sz w:val="24"/>
                <w:szCs w:val="24"/>
              </w:rPr>
            </w:pPr>
            <w:r>
              <w:rPr>
                <w:rFonts w:ascii="Times New Roman" w:hAnsi="Times New Roman"/>
                <w:sz w:val="24"/>
                <w:szCs w:val="24"/>
              </w:rPr>
              <w:t>___</w:t>
            </w:r>
            <w:r>
              <w:rPr>
                <w:rFonts w:ascii="Times New Roman" w:hAnsi="Times New Roman"/>
                <w:sz w:val="24"/>
                <w:szCs w:val="24"/>
                <w:u w:val="single"/>
              </w:rPr>
              <w:t>03.11.2020г</w:t>
            </w:r>
            <w:r>
              <w:rPr>
                <w:rFonts w:ascii="Times New Roman" w:hAnsi="Times New Roman"/>
                <w:sz w:val="24"/>
                <w:szCs w:val="24"/>
              </w:rPr>
              <w:t xml:space="preserve">_ </w:t>
            </w:r>
            <w:r>
              <w:rPr>
                <w:rFonts w:ascii="Times New Roman" w:hAnsi="Times New Roman"/>
                <w:sz w:val="20"/>
                <w:szCs w:val="20"/>
              </w:rPr>
              <w:t>№</w:t>
            </w:r>
            <w:r>
              <w:rPr>
                <w:rFonts w:ascii="Times New Roman" w:hAnsi="Times New Roman"/>
                <w:sz w:val="24"/>
                <w:szCs w:val="24"/>
              </w:rPr>
              <w:t>_____</w:t>
            </w:r>
            <w:r>
              <w:rPr>
                <w:rFonts w:ascii="Times New Roman" w:hAnsi="Times New Roman"/>
                <w:sz w:val="24"/>
                <w:szCs w:val="24"/>
                <w:u w:val="single"/>
              </w:rPr>
              <w:t>91</w:t>
            </w:r>
            <w:r>
              <w:rPr>
                <w:rFonts w:ascii="Times New Roman" w:hAnsi="Times New Roman"/>
                <w:sz w:val="24"/>
                <w:szCs w:val="24"/>
              </w:rPr>
              <w:t>____</w:t>
            </w:r>
          </w:p>
          <w:p w:rsidR="00AB0A9B" w:rsidRDefault="00AB0A9B">
            <w:pPr>
              <w:spacing w:after="0" w:line="240" w:lineRule="auto"/>
              <w:jc w:val="both"/>
              <w:rPr>
                <w:rFonts w:ascii="Times New Roman" w:hAnsi="Times New Roman"/>
                <w:sz w:val="24"/>
                <w:szCs w:val="24"/>
              </w:rPr>
            </w:pPr>
            <w:r>
              <w:rPr>
                <w:rFonts w:ascii="Times New Roman" w:hAnsi="Times New Roman"/>
                <w:sz w:val="24"/>
                <w:szCs w:val="24"/>
              </w:rPr>
              <w:t xml:space="preserve">         с. Муханово</w:t>
            </w:r>
          </w:p>
        </w:tc>
        <w:tc>
          <w:tcPr>
            <w:tcW w:w="0" w:type="auto"/>
            <w:vMerge/>
            <w:vAlign w:val="center"/>
            <w:hideMark/>
          </w:tcPr>
          <w:p w:rsidR="00AB0A9B" w:rsidRDefault="00AB0A9B">
            <w:pPr>
              <w:spacing w:after="0" w:line="240" w:lineRule="auto"/>
              <w:rPr>
                <w:rFonts w:ascii="Times New Roman" w:hAnsi="Times New Roman"/>
                <w:sz w:val="24"/>
                <w:szCs w:val="24"/>
              </w:rPr>
            </w:pPr>
          </w:p>
        </w:tc>
        <w:tc>
          <w:tcPr>
            <w:tcW w:w="0" w:type="auto"/>
            <w:vMerge/>
            <w:vAlign w:val="center"/>
            <w:hideMark/>
          </w:tcPr>
          <w:p w:rsidR="00AB0A9B" w:rsidRDefault="00AB0A9B">
            <w:pPr>
              <w:spacing w:after="0" w:line="240" w:lineRule="auto"/>
              <w:rPr>
                <w:rFonts w:ascii="Times New Roman" w:hAnsi="Times New Roman"/>
                <w:sz w:val="28"/>
                <w:szCs w:val="28"/>
              </w:rPr>
            </w:pPr>
          </w:p>
        </w:tc>
      </w:tr>
      <w:tr w:rsidR="00AB0A9B" w:rsidTr="00AB0A9B">
        <w:trPr>
          <w:trHeight w:val="561"/>
        </w:trPr>
        <w:tc>
          <w:tcPr>
            <w:tcW w:w="5322" w:type="dxa"/>
            <w:hideMark/>
          </w:tcPr>
          <w:p w:rsidR="00AB0A9B" w:rsidRDefault="00AB0A9B">
            <w:pPr>
              <w:spacing w:after="0" w:line="240" w:lineRule="auto"/>
              <w:jc w:val="both"/>
              <w:rPr>
                <w:rFonts w:ascii="Times New Roman" w:hAnsi="Times New Roman"/>
                <w:sz w:val="28"/>
                <w:szCs w:val="28"/>
              </w:rPr>
            </w:pPr>
            <w:r>
              <w:rPr>
                <w:rFonts w:ascii="Times New Roman" w:hAnsi="Times New Roman"/>
                <w:b/>
                <w:sz w:val="20"/>
                <w:szCs w:val="20"/>
              </w:rPr>
              <w:t>[Об утверждении отчета об исполнении бюджета сельского поселения Муханово Кинель-Черкасского района Самарской области за 3 квартал 2020 года]</w:t>
            </w:r>
            <w:r>
              <w:rPr>
                <w:rFonts w:ascii="Times New Roman" w:hAnsi="Times New Roman"/>
                <w:sz w:val="28"/>
                <w:szCs w:val="28"/>
              </w:rPr>
              <w:t xml:space="preserve"> </w:t>
            </w:r>
          </w:p>
        </w:tc>
        <w:tc>
          <w:tcPr>
            <w:tcW w:w="0" w:type="auto"/>
            <w:vMerge/>
            <w:vAlign w:val="center"/>
            <w:hideMark/>
          </w:tcPr>
          <w:p w:rsidR="00AB0A9B" w:rsidRDefault="00AB0A9B">
            <w:pPr>
              <w:spacing w:after="0" w:line="240" w:lineRule="auto"/>
              <w:rPr>
                <w:rFonts w:ascii="Times New Roman" w:hAnsi="Times New Roman"/>
                <w:sz w:val="24"/>
                <w:szCs w:val="24"/>
              </w:rPr>
            </w:pPr>
          </w:p>
        </w:tc>
        <w:tc>
          <w:tcPr>
            <w:tcW w:w="0" w:type="auto"/>
            <w:vMerge/>
            <w:vAlign w:val="center"/>
            <w:hideMark/>
          </w:tcPr>
          <w:p w:rsidR="00AB0A9B" w:rsidRDefault="00AB0A9B">
            <w:pPr>
              <w:spacing w:after="0" w:line="240" w:lineRule="auto"/>
              <w:rPr>
                <w:rFonts w:ascii="Times New Roman" w:hAnsi="Times New Roman"/>
                <w:sz w:val="28"/>
                <w:szCs w:val="28"/>
              </w:rPr>
            </w:pPr>
          </w:p>
        </w:tc>
      </w:tr>
      <w:tr w:rsidR="00AB0A9B" w:rsidTr="00AB0A9B">
        <w:trPr>
          <w:trHeight w:val="1705"/>
        </w:trPr>
        <w:tc>
          <w:tcPr>
            <w:tcW w:w="11341" w:type="dxa"/>
            <w:gridSpan w:val="3"/>
          </w:tcPr>
          <w:p w:rsidR="00AB0A9B" w:rsidRDefault="00AB0A9B">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 пунктом 5 статьи 264.2 Бюджетного Кодекса Российской Федерации </w:t>
            </w:r>
          </w:p>
          <w:p w:rsidR="00AB0A9B" w:rsidRDefault="00AB0A9B">
            <w:pPr>
              <w:spacing w:after="0" w:line="240" w:lineRule="auto"/>
              <w:jc w:val="both"/>
              <w:rPr>
                <w:rFonts w:ascii="Times New Roman" w:hAnsi="Times New Roman"/>
                <w:sz w:val="20"/>
                <w:szCs w:val="20"/>
              </w:rPr>
            </w:pPr>
            <w:r>
              <w:rPr>
                <w:rFonts w:ascii="Times New Roman" w:hAnsi="Times New Roman"/>
                <w:sz w:val="20"/>
                <w:szCs w:val="20"/>
              </w:rPr>
              <w:t xml:space="preserve"> ПОСТАНОВЛЯЮ:</w:t>
            </w:r>
          </w:p>
          <w:p w:rsidR="00AB0A9B" w:rsidRDefault="00AB0A9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1.Утвердить прилагаемый отчет об исполнении бюджета сельского поселения Муханово муниципального района Кинель-Черкасский Самарской области за 3 квартал</w:t>
            </w:r>
            <w:r>
              <w:rPr>
                <w:rFonts w:ascii="Arial" w:hAnsi="Arial" w:cs="Arial"/>
                <w:sz w:val="20"/>
                <w:szCs w:val="20"/>
              </w:rPr>
              <w:t xml:space="preserve"> </w:t>
            </w:r>
            <w:r>
              <w:rPr>
                <w:rFonts w:ascii="Times New Roman" w:hAnsi="Times New Roman"/>
                <w:sz w:val="20"/>
                <w:szCs w:val="20"/>
              </w:rPr>
              <w:t>2020</w:t>
            </w:r>
            <w:r>
              <w:rPr>
                <w:rFonts w:ascii="Arial" w:hAnsi="Arial" w:cs="Arial"/>
                <w:sz w:val="20"/>
                <w:szCs w:val="20"/>
              </w:rPr>
              <w:t xml:space="preserve"> </w:t>
            </w:r>
            <w:r>
              <w:rPr>
                <w:rFonts w:ascii="Times New Roman" w:hAnsi="Times New Roman"/>
                <w:sz w:val="20"/>
                <w:szCs w:val="20"/>
              </w:rPr>
              <w:t>года.</w:t>
            </w:r>
          </w:p>
          <w:p w:rsidR="00AB0A9B" w:rsidRDefault="00AB0A9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Настоящее постановление вступает в силу с момента подписания.</w:t>
            </w:r>
          </w:p>
          <w:p w:rsidR="00AB0A9B" w:rsidRDefault="00AB0A9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 Контроль за исполнением настоящего постановления оставляю за собой.</w:t>
            </w:r>
          </w:p>
          <w:p w:rsidR="00AB0A9B" w:rsidRDefault="00AB0A9B">
            <w:pPr>
              <w:autoSpaceDE w:val="0"/>
              <w:autoSpaceDN w:val="0"/>
              <w:adjustRightInd w:val="0"/>
              <w:spacing w:after="0" w:line="240" w:lineRule="auto"/>
              <w:jc w:val="both"/>
              <w:rPr>
                <w:rFonts w:ascii="Arial" w:hAnsi="Arial" w:cs="Arial"/>
                <w:sz w:val="20"/>
                <w:szCs w:val="20"/>
              </w:rPr>
            </w:pPr>
          </w:p>
          <w:p w:rsidR="00AB0A9B" w:rsidRDefault="00AB0A9B">
            <w:pPr>
              <w:spacing w:after="0" w:line="240" w:lineRule="auto"/>
              <w:jc w:val="both"/>
              <w:rPr>
                <w:rFonts w:ascii="Times New Roman" w:hAnsi="Times New Roman"/>
                <w:sz w:val="20"/>
                <w:szCs w:val="20"/>
              </w:rPr>
            </w:pPr>
            <w:r>
              <w:rPr>
                <w:rFonts w:ascii="Times New Roman" w:hAnsi="Times New Roman"/>
                <w:sz w:val="20"/>
                <w:szCs w:val="20"/>
              </w:rPr>
              <w:t xml:space="preserve">Глава сельского поселения </w:t>
            </w:r>
          </w:p>
          <w:p w:rsidR="00AB0A9B" w:rsidRDefault="00AB0A9B">
            <w:pPr>
              <w:spacing w:after="0" w:line="240" w:lineRule="auto"/>
              <w:jc w:val="both"/>
              <w:rPr>
                <w:rFonts w:ascii="Times New Roman" w:hAnsi="Times New Roman"/>
                <w:sz w:val="20"/>
                <w:szCs w:val="20"/>
              </w:rPr>
            </w:pPr>
            <w:r>
              <w:rPr>
                <w:rFonts w:ascii="Times New Roman" w:hAnsi="Times New Roman"/>
                <w:sz w:val="20"/>
                <w:szCs w:val="20"/>
              </w:rPr>
              <w:t>Муханово муниципального района</w:t>
            </w:r>
          </w:p>
          <w:p w:rsidR="00AB0A9B" w:rsidRDefault="00AB0A9B">
            <w:pPr>
              <w:spacing w:after="0" w:line="240" w:lineRule="auto"/>
              <w:jc w:val="both"/>
              <w:rPr>
                <w:rFonts w:ascii="Times New Roman" w:hAnsi="Times New Roman"/>
                <w:sz w:val="20"/>
                <w:szCs w:val="20"/>
              </w:rPr>
            </w:pPr>
            <w:r>
              <w:rPr>
                <w:rFonts w:ascii="Times New Roman" w:hAnsi="Times New Roman"/>
                <w:sz w:val="20"/>
                <w:szCs w:val="20"/>
              </w:rPr>
              <w:t>Кинель-Черкасский Самарской области                                В. А. Золотийчук.</w:t>
            </w:r>
          </w:p>
          <w:p w:rsidR="00AB0A9B" w:rsidRDefault="00AB0A9B">
            <w:pPr>
              <w:widowControl w:val="0"/>
              <w:autoSpaceDE w:val="0"/>
              <w:autoSpaceDN w:val="0"/>
              <w:adjustRightInd w:val="0"/>
              <w:spacing w:after="0" w:line="240" w:lineRule="auto"/>
              <w:jc w:val="both"/>
              <w:rPr>
                <w:rFonts w:ascii="Arial" w:hAnsi="Arial" w:cs="Arial"/>
                <w:sz w:val="20"/>
                <w:szCs w:val="28"/>
              </w:rPr>
            </w:pPr>
          </w:p>
        </w:tc>
      </w:tr>
    </w:tbl>
    <w:p w:rsidR="00AB0A9B" w:rsidRDefault="00AB0A9B" w:rsidP="00AB0A9B">
      <w:pPr>
        <w:spacing w:after="0" w:line="240" w:lineRule="auto"/>
        <w:jc w:val="both"/>
        <w:rPr>
          <w:rFonts w:ascii="Times New Roman" w:hAnsi="Times New Roman"/>
          <w:sz w:val="24"/>
          <w:szCs w:val="24"/>
        </w:rPr>
      </w:pPr>
    </w:p>
    <w:tbl>
      <w:tblPr>
        <w:tblW w:w="11199" w:type="dxa"/>
        <w:tblInd w:w="-176" w:type="dxa"/>
        <w:tblLook w:val="04A0" w:firstRow="1" w:lastRow="0" w:firstColumn="1" w:lastColumn="0" w:noHBand="0" w:noVBand="1"/>
      </w:tblPr>
      <w:tblGrid>
        <w:gridCol w:w="7372"/>
        <w:gridCol w:w="2110"/>
        <w:gridCol w:w="1717"/>
      </w:tblGrid>
      <w:tr w:rsidR="00AB0A9B" w:rsidTr="00AB0A9B">
        <w:trPr>
          <w:trHeight w:val="614"/>
        </w:trPr>
        <w:tc>
          <w:tcPr>
            <w:tcW w:w="11199" w:type="dxa"/>
            <w:gridSpan w:val="3"/>
            <w:vAlign w:val="center"/>
            <w:hideMark/>
          </w:tcPr>
          <w:p w:rsidR="00AB0A9B" w:rsidRDefault="00AB0A9B">
            <w:pPr>
              <w:spacing w:after="0" w:line="240" w:lineRule="auto"/>
              <w:jc w:val="center"/>
              <w:rPr>
                <w:rFonts w:ascii="Times New Roman" w:hAnsi="Times New Roman"/>
                <w:b/>
                <w:bCs/>
                <w:color w:val="000000"/>
                <w:sz w:val="20"/>
                <w:szCs w:val="20"/>
              </w:rPr>
            </w:pPr>
            <w:bookmarkStart w:id="1" w:name="RANGE!A1:C1"/>
            <w:r>
              <w:rPr>
                <w:rFonts w:ascii="Times New Roman" w:hAnsi="Times New Roman"/>
                <w:b/>
                <w:bCs/>
                <w:color w:val="000000"/>
                <w:sz w:val="20"/>
                <w:szCs w:val="20"/>
              </w:rPr>
              <w:t>ОТЧЕТ ОБ ИСПОЛНЕНИИ БЮДЖЕТА СЕЛЬСКОГО ПОСЕЛЕНИЯ МУХАНОВО МУНИЦИПАЛЬНОГО РАЙОНА КИНЕЛЬ-ЧЕРКАССКИЙ САМАРСКОЙ ОБЛАСТИ                                                                                                                    ЗА 3 КВАРТАЛ 2020 ГОДА</w:t>
            </w:r>
            <w:bookmarkEnd w:id="1"/>
          </w:p>
        </w:tc>
      </w:tr>
      <w:tr w:rsidR="00AB0A9B" w:rsidTr="00AB0A9B">
        <w:trPr>
          <w:trHeight w:val="255"/>
        </w:trPr>
        <w:tc>
          <w:tcPr>
            <w:tcW w:w="11199" w:type="dxa"/>
            <w:gridSpan w:val="3"/>
            <w:vAlign w:val="center"/>
            <w:hideMark/>
          </w:tcPr>
          <w:p w:rsidR="00AB0A9B" w:rsidRDefault="00AB0A9B">
            <w:pPr>
              <w:spacing w:after="0" w:line="240" w:lineRule="auto"/>
              <w:jc w:val="center"/>
              <w:rPr>
                <w:rFonts w:ascii="Times New Roman" w:hAnsi="Times New Roman"/>
                <w:b/>
                <w:bCs/>
                <w:color w:val="000000"/>
                <w:sz w:val="20"/>
                <w:szCs w:val="20"/>
              </w:rPr>
            </w:pPr>
            <w:bookmarkStart w:id="2" w:name="RANGE!A2:C69"/>
            <w:r>
              <w:rPr>
                <w:rFonts w:ascii="Times New Roman" w:hAnsi="Times New Roman"/>
                <w:b/>
                <w:bCs/>
                <w:color w:val="000000"/>
                <w:sz w:val="20"/>
                <w:szCs w:val="20"/>
              </w:rPr>
              <w:t>1. Доходы бюджета</w:t>
            </w:r>
            <w:bookmarkEnd w:id="2"/>
          </w:p>
        </w:tc>
      </w:tr>
      <w:tr w:rsidR="00AB0A9B" w:rsidTr="00AB0A9B">
        <w:trPr>
          <w:trHeight w:val="80"/>
        </w:trPr>
        <w:tc>
          <w:tcPr>
            <w:tcW w:w="7372" w:type="dxa"/>
            <w:tcBorders>
              <w:top w:val="nil"/>
              <w:left w:val="nil"/>
              <w:bottom w:val="single" w:sz="4" w:space="0" w:color="000000"/>
              <w:right w:val="nil"/>
            </w:tcBorders>
            <w:vAlign w:val="center"/>
            <w:hideMark/>
          </w:tcPr>
          <w:p w:rsidR="00AB0A9B" w:rsidRDefault="00AB0A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p>
        </w:tc>
        <w:tc>
          <w:tcPr>
            <w:tcW w:w="2110" w:type="dxa"/>
            <w:tcBorders>
              <w:top w:val="nil"/>
              <w:left w:val="nil"/>
              <w:bottom w:val="single" w:sz="4" w:space="0" w:color="000000"/>
              <w:right w:val="nil"/>
            </w:tcBorders>
            <w:vAlign w:val="center"/>
            <w:hideMark/>
          </w:tcPr>
          <w:p w:rsidR="00AB0A9B" w:rsidRDefault="00AB0A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p>
        </w:tc>
        <w:tc>
          <w:tcPr>
            <w:tcW w:w="1717" w:type="dxa"/>
            <w:tcBorders>
              <w:top w:val="nil"/>
              <w:left w:val="nil"/>
              <w:bottom w:val="single" w:sz="4" w:space="0" w:color="000000"/>
              <w:right w:val="nil"/>
            </w:tcBorders>
            <w:vAlign w:val="center"/>
            <w:hideMark/>
          </w:tcPr>
          <w:p w:rsidR="00AB0A9B" w:rsidRDefault="00AB0A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p>
        </w:tc>
      </w:tr>
      <w:tr w:rsidR="00AB0A9B" w:rsidTr="00AB0A9B">
        <w:trPr>
          <w:trHeight w:val="437"/>
        </w:trPr>
        <w:tc>
          <w:tcPr>
            <w:tcW w:w="7372" w:type="dxa"/>
            <w:tcBorders>
              <w:top w:val="nil"/>
              <w:left w:val="single" w:sz="4" w:space="0" w:color="000000"/>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2110" w:type="dxa"/>
            <w:tcBorders>
              <w:top w:val="nil"/>
              <w:left w:val="nil"/>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717" w:type="dxa"/>
            <w:tcBorders>
              <w:top w:val="nil"/>
              <w:left w:val="nil"/>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r>
      <w:tr w:rsidR="00AB0A9B" w:rsidTr="00AB0A9B">
        <w:trPr>
          <w:trHeight w:val="147"/>
        </w:trPr>
        <w:tc>
          <w:tcPr>
            <w:tcW w:w="7372" w:type="dxa"/>
            <w:tcBorders>
              <w:top w:val="nil"/>
              <w:left w:val="single" w:sz="4" w:space="0" w:color="000000"/>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2110" w:type="dxa"/>
            <w:tcBorders>
              <w:top w:val="nil"/>
              <w:left w:val="nil"/>
              <w:bottom w:val="single" w:sz="8"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717" w:type="dxa"/>
            <w:tcBorders>
              <w:top w:val="nil"/>
              <w:left w:val="nil"/>
              <w:bottom w:val="single" w:sz="8"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бюджета - всего</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6 787 466,40</w:t>
            </w:r>
          </w:p>
        </w:tc>
      </w:tr>
      <w:tr w:rsidR="00AB0A9B" w:rsidTr="00AB0A9B">
        <w:trPr>
          <w:trHeight w:val="255"/>
        </w:trPr>
        <w:tc>
          <w:tcPr>
            <w:tcW w:w="7372" w:type="dxa"/>
            <w:tcBorders>
              <w:top w:val="nil"/>
              <w:left w:val="single" w:sz="4" w:space="0" w:color="000000"/>
              <w:bottom w:val="nil"/>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2110" w:type="dxa"/>
            <w:tcBorders>
              <w:top w:val="nil"/>
              <w:left w:val="nil"/>
              <w:bottom w:val="nil"/>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1717" w:type="dxa"/>
            <w:tcBorders>
              <w:top w:val="nil"/>
              <w:left w:val="nil"/>
              <w:bottom w:val="nil"/>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 </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Неуказанный код дохода</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000 00000000000000000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6 787 466,40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000 10000000000000000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3 163 146,68</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НАЛОГИ НА ПРИБЫЛЬ, ДОХОДЫ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000 10100000000000000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403 789,84</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000 10102000010000110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403 789,84</w:t>
            </w:r>
          </w:p>
        </w:tc>
      </w:tr>
      <w:tr w:rsidR="00AB0A9B" w:rsidTr="00AB0A9B">
        <w:trPr>
          <w:trHeight w:val="533"/>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182 10102010010000110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402 439,37</w:t>
            </w:r>
          </w:p>
        </w:tc>
      </w:tr>
      <w:tr w:rsidR="00AB0A9B" w:rsidTr="00AB0A9B">
        <w:trPr>
          <w:trHeight w:val="82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182 10102020010000110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182 10102030010000110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1 350,47</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000 10300000000000000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684 132,02</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lastRenderedPageBreak/>
              <w:t>Акцизы по подакцизным товарам (продукции), производимым на территории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000 10302000010000110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684 132,02</w:t>
            </w:r>
          </w:p>
        </w:tc>
      </w:tr>
      <w:tr w:rsidR="00AB0A9B" w:rsidTr="00AB0A9B">
        <w:trPr>
          <w:trHeight w:val="67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000 10302230010000110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318 947,65</w:t>
            </w:r>
          </w:p>
        </w:tc>
      </w:tr>
      <w:tr w:rsidR="00AB0A9B" w:rsidTr="00AB0A9B">
        <w:trPr>
          <w:trHeight w:val="864"/>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100 10302231010000110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318 947,65</w:t>
            </w:r>
          </w:p>
        </w:tc>
      </w:tr>
      <w:tr w:rsidR="00AB0A9B" w:rsidTr="00AB0A9B">
        <w:trPr>
          <w:trHeight w:val="649"/>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000 10302240010000110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2 201,88</w:t>
            </w:r>
          </w:p>
        </w:tc>
      </w:tr>
      <w:tr w:rsidR="00AB0A9B" w:rsidTr="00AB0A9B">
        <w:trPr>
          <w:trHeight w:val="1042"/>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100 10302241010000110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2 201,88</w:t>
            </w:r>
          </w:p>
        </w:tc>
      </w:tr>
      <w:tr w:rsidR="00AB0A9B" w:rsidTr="00AB0A9B">
        <w:trPr>
          <w:trHeight w:val="492"/>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000 10302250010000110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425 281,75</w:t>
            </w:r>
          </w:p>
        </w:tc>
      </w:tr>
      <w:tr w:rsidR="00AB0A9B" w:rsidTr="00AB0A9B">
        <w:trPr>
          <w:trHeight w:val="92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100 10302251010000110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425 281,75</w:t>
            </w:r>
          </w:p>
        </w:tc>
      </w:tr>
      <w:tr w:rsidR="00AB0A9B" w:rsidTr="00AB0A9B">
        <w:trPr>
          <w:trHeight w:val="569"/>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000 10302260010000110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-62 299,26</w:t>
            </w:r>
          </w:p>
        </w:tc>
      </w:tr>
      <w:tr w:rsidR="00AB0A9B" w:rsidTr="00AB0A9B">
        <w:trPr>
          <w:trHeight w:val="974"/>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100 10302261010000110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-62 299,26</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НАЛОГИ НА СОВОКУПНЫЙ ДОХОД</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000 10500000000000000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387 000,00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000 10503000010000110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387 000,00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182 10503010010000110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387 000,00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НАЛОГИ НА ИМУЩЕСТВО</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000 10600000000000000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606 623,35</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000 10601000000000110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52 924,38</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182 10601030100000110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52 924,38</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Земельный налог</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000 10606000000000110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553 698,97</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000 10606030000000110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441 459,00</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182 10606033100000110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441 459,00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000 10606040000000110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112 239,97</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182 10606043100000110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112 239,97</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000 11100000000000000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42 499,45</w:t>
            </w:r>
          </w:p>
        </w:tc>
      </w:tr>
      <w:tr w:rsidR="00AB0A9B" w:rsidTr="00AB0A9B">
        <w:trPr>
          <w:trHeight w:val="691"/>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000 11105000000000120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34 395,81</w:t>
            </w:r>
          </w:p>
        </w:tc>
      </w:tr>
      <w:tr w:rsidR="00AB0A9B" w:rsidTr="00AB0A9B">
        <w:trPr>
          <w:trHeight w:val="672"/>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000 11105020000000120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16 982,90</w:t>
            </w:r>
          </w:p>
        </w:tc>
      </w:tr>
      <w:tr w:rsidR="00AB0A9B" w:rsidTr="00AB0A9B">
        <w:trPr>
          <w:trHeight w:val="48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905 11105025100000120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16 982,90</w:t>
            </w:r>
          </w:p>
        </w:tc>
      </w:tr>
      <w:tr w:rsidR="00AB0A9B" w:rsidTr="00AB0A9B">
        <w:trPr>
          <w:trHeight w:val="621"/>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000 11105030000000120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17 412,91</w:t>
            </w:r>
          </w:p>
        </w:tc>
      </w:tr>
      <w:tr w:rsidR="00AB0A9B" w:rsidTr="00AB0A9B">
        <w:trPr>
          <w:trHeight w:val="461"/>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905 11105035100000120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17 412,91</w:t>
            </w:r>
          </w:p>
        </w:tc>
      </w:tr>
      <w:tr w:rsidR="00AB0A9B" w:rsidTr="00AB0A9B">
        <w:trPr>
          <w:trHeight w:val="698"/>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000 11109000000000120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8 103,64</w:t>
            </w:r>
          </w:p>
        </w:tc>
      </w:tr>
      <w:tr w:rsidR="00AB0A9B" w:rsidTr="00AB0A9B">
        <w:trPr>
          <w:trHeight w:val="666"/>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000 11109040000000120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8 103,64</w:t>
            </w:r>
          </w:p>
        </w:tc>
      </w:tr>
      <w:tr w:rsidR="00AB0A9B" w:rsidTr="00AB0A9B">
        <w:trPr>
          <w:trHeight w:val="647"/>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312 11109045100000120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8 103,64</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000 11300000000000000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1 039 102,02</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Доходы от компенсации затрат государства</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000 11302000000000130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1 039 102,02</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доходы от компенсации затрат государства</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000 11302990000000130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1 039 102,02</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доходы от компенсации затрат бюджетов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312 11302995100000130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1 039 102,02</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БЕЗВОЗМЕЗДНЫЕ ПОСТУПЛЕНИЯ</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000 20000000000000000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3 624 319,72</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3 624 319,72</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000 20210000000000150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1 049 980,73</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000 20216001000000150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1 049 980,73</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312 20216001100000150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1 049 980,73</w:t>
            </w:r>
          </w:p>
        </w:tc>
      </w:tr>
      <w:tr w:rsidR="00AB0A9B" w:rsidTr="00AB0A9B">
        <w:trPr>
          <w:trHeight w:val="176"/>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000 20220000000000150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839 808,99</w:t>
            </w:r>
          </w:p>
        </w:tc>
      </w:tr>
      <w:tr w:rsidR="00AB0A9B" w:rsidTr="00AB0A9B">
        <w:trPr>
          <w:trHeight w:val="547"/>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000 20220041000000150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5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312 20220041100000150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Субсидии бюджетам на обеспечение комплексного развития сельских территорий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000 20225576000000150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Субсидии бюджетам сельских поселений на обеспечение комплексного развития сельских территорий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312 20225576100000150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субсидии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000 20229999000000150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839 808,99</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312 20229999100000150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839 808,99</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000 20230000000000150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63 630,00</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000 20235118000000150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63 630,00</w:t>
            </w:r>
          </w:p>
        </w:tc>
      </w:tr>
      <w:tr w:rsidR="00AB0A9B" w:rsidTr="00AB0A9B">
        <w:trPr>
          <w:trHeight w:val="4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312 20235118100000150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63 630,00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000 20240000000000150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1 670 900,00</w:t>
            </w:r>
          </w:p>
        </w:tc>
      </w:tr>
      <w:tr w:rsidR="00AB0A9B" w:rsidTr="00AB0A9B">
        <w:trPr>
          <w:trHeight w:val="54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000 20240014000000150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70 900,00</w:t>
            </w:r>
          </w:p>
        </w:tc>
      </w:tr>
      <w:tr w:rsidR="00AB0A9B" w:rsidTr="00AB0A9B">
        <w:trPr>
          <w:trHeight w:val="553"/>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312 20240014100000150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70 900,00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000 20249999000000150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1 600 000,00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312 20249999100000150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1 600 000,00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БЕЗВОЗМЕЗДНЫЕ ПОСТУПЛЕНИЯ</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000 20700000000000000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255"/>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Прочие безвозмездные поступления в бюджеты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000 20705000100000150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350"/>
        </w:trPr>
        <w:tc>
          <w:tcPr>
            <w:tcW w:w="7372"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2110"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312 20705020100000150</w:t>
            </w:r>
          </w:p>
        </w:tc>
        <w:tc>
          <w:tcPr>
            <w:tcW w:w="171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bl>
    <w:p w:rsidR="00AB0A9B" w:rsidRDefault="00AB0A9B" w:rsidP="00AB0A9B">
      <w:pPr>
        <w:spacing w:after="0" w:line="240" w:lineRule="auto"/>
        <w:jc w:val="both"/>
        <w:rPr>
          <w:rFonts w:ascii="Times New Roman" w:hAnsi="Times New Roman"/>
          <w:sz w:val="24"/>
          <w:szCs w:val="24"/>
        </w:rPr>
      </w:pPr>
    </w:p>
    <w:tbl>
      <w:tblPr>
        <w:tblW w:w="0" w:type="dxa"/>
        <w:tblInd w:w="-176" w:type="dxa"/>
        <w:tblLayout w:type="fixed"/>
        <w:tblLook w:val="04A0" w:firstRow="1" w:lastRow="0" w:firstColumn="1" w:lastColumn="0" w:noHBand="0" w:noVBand="1"/>
      </w:tblPr>
      <w:tblGrid>
        <w:gridCol w:w="5813"/>
        <w:gridCol w:w="527"/>
        <w:gridCol w:w="274"/>
        <w:gridCol w:w="801"/>
        <w:gridCol w:w="473"/>
        <w:gridCol w:w="439"/>
        <w:gridCol w:w="888"/>
        <w:gridCol w:w="722"/>
        <w:gridCol w:w="1262"/>
      </w:tblGrid>
      <w:tr w:rsidR="00AB0A9B" w:rsidTr="00AB0A9B">
        <w:trPr>
          <w:trHeight w:val="255"/>
        </w:trPr>
        <w:tc>
          <w:tcPr>
            <w:tcW w:w="5813" w:type="dxa"/>
            <w:vAlign w:val="center"/>
            <w:hideMark/>
          </w:tcPr>
          <w:p w:rsidR="00AB0A9B" w:rsidRDefault="00AB0A9B">
            <w:pPr>
              <w:rPr>
                <w:rFonts w:ascii="Times New Roman" w:hAnsi="Times New Roman"/>
                <w:sz w:val="24"/>
                <w:szCs w:val="24"/>
              </w:rPr>
            </w:pPr>
            <w:bookmarkStart w:id="3" w:name="RANGE!A1:A63"/>
            <w:bookmarkEnd w:id="3"/>
          </w:p>
        </w:tc>
        <w:tc>
          <w:tcPr>
            <w:tcW w:w="527" w:type="dxa"/>
            <w:vAlign w:val="bottom"/>
            <w:hideMark/>
          </w:tcPr>
          <w:p w:rsidR="00AB0A9B" w:rsidRDefault="00AB0A9B">
            <w:pPr>
              <w:spacing w:after="0" w:line="240" w:lineRule="auto"/>
              <w:rPr>
                <w:rFonts w:cs="Calibri"/>
                <w:sz w:val="20"/>
                <w:szCs w:val="20"/>
              </w:rPr>
            </w:pPr>
          </w:p>
        </w:tc>
        <w:tc>
          <w:tcPr>
            <w:tcW w:w="274" w:type="dxa"/>
            <w:vAlign w:val="bottom"/>
            <w:hideMark/>
          </w:tcPr>
          <w:p w:rsidR="00AB0A9B" w:rsidRDefault="00AB0A9B">
            <w:pPr>
              <w:spacing w:after="0" w:line="240" w:lineRule="auto"/>
              <w:rPr>
                <w:rFonts w:cs="Calibri"/>
                <w:sz w:val="20"/>
                <w:szCs w:val="20"/>
              </w:rPr>
            </w:pPr>
          </w:p>
        </w:tc>
        <w:tc>
          <w:tcPr>
            <w:tcW w:w="801" w:type="dxa"/>
            <w:vAlign w:val="bottom"/>
            <w:hideMark/>
          </w:tcPr>
          <w:p w:rsidR="00AB0A9B" w:rsidRDefault="00AB0A9B">
            <w:pPr>
              <w:spacing w:after="0" w:line="240" w:lineRule="auto"/>
              <w:rPr>
                <w:rFonts w:cs="Calibri"/>
                <w:sz w:val="20"/>
                <w:szCs w:val="20"/>
              </w:rPr>
            </w:pPr>
          </w:p>
        </w:tc>
        <w:tc>
          <w:tcPr>
            <w:tcW w:w="473" w:type="dxa"/>
            <w:vAlign w:val="bottom"/>
            <w:hideMark/>
          </w:tcPr>
          <w:p w:rsidR="00AB0A9B" w:rsidRDefault="00AB0A9B">
            <w:pPr>
              <w:spacing w:after="0" w:line="240" w:lineRule="auto"/>
              <w:rPr>
                <w:rFonts w:cs="Calibri"/>
                <w:sz w:val="20"/>
                <w:szCs w:val="20"/>
              </w:rPr>
            </w:pPr>
          </w:p>
        </w:tc>
        <w:tc>
          <w:tcPr>
            <w:tcW w:w="439" w:type="dxa"/>
            <w:vAlign w:val="bottom"/>
            <w:hideMark/>
          </w:tcPr>
          <w:p w:rsidR="00AB0A9B" w:rsidRDefault="00AB0A9B">
            <w:pPr>
              <w:spacing w:after="0" w:line="240" w:lineRule="auto"/>
              <w:rPr>
                <w:rFonts w:cs="Calibri"/>
                <w:sz w:val="20"/>
                <w:szCs w:val="20"/>
              </w:rPr>
            </w:pPr>
          </w:p>
        </w:tc>
        <w:tc>
          <w:tcPr>
            <w:tcW w:w="888" w:type="dxa"/>
            <w:vAlign w:val="bottom"/>
            <w:hideMark/>
          </w:tcPr>
          <w:p w:rsidR="00AB0A9B" w:rsidRDefault="00AB0A9B">
            <w:pPr>
              <w:spacing w:after="0" w:line="240" w:lineRule="auto"/>
              <w:rPr>
                <w:rFonts w:cs="Calibri"/>
                <w:sz w:val="20"/>
                <w:szCs w:val="20"/>
              </w:rPr>
            </w:pPr>
          </w:p>
        </w:tc>
        <w:tc>
          <w:tcPr>
            <w:tcW w:w="722" w:type="dxa"/>
            <w:vAlign w:val="bottom"/>
            <w:hideMark/>
          </w:tcPr>
          <w:p w:rsidR="00AB0A9B" w:rsidRDefault="00AB0A9B">
            <w:pPr>
              <w:spacing w:after="0" w:line="240" w:lineRule="auto"/>
              <w:rPr>
                <w:rFonts w:cs="Calibri"/>
                <w:sz w:val="20"/>
                <w:szCs w:val="20"/>
              </w:rPr>
            </w:pPr>
          </w:p>
        </w:tc>
        <w:tc>
          <w:tcPr>
            <w:tcW w:w="1262" w:type="dxa"/>
            <w:vAlign w:val="bottom"/>
            <w:hideMark/>
          </w:tcPr>
          <w:p w:rsidR="00AB0A9B" w:rsidRDefault="00AB0A9B">
            <w:pPr>
              <w:spacing w:after="0" w:line="240" w:lineRule="auto"/>
              <w:rPr>
                <w:rFonts w:cs="Calibri"/>
                <w:sz w:val="20"/>
                <w:szCs w:val="20"/>
              </w:rPr>
            </w:pPr>
          </w:p>
        </w:tc>
      </w:tr>
      <w:tr w:rsidR="00AB0A9B" w:rsidTr="00AB0A9B">
        <w:trPr>
          <w:trHeight w:val="300"/>
        </w:trPr>
        <w:tc>
          <w:tcPr>
            <w:tcW w:w="11199" w:type="dxa"/>
            <w:gridSpan w:val="9"/>
            <w:vAlign w:val="center"/>
            <w:hideMark/>
          </w:tcPr>
          <w:p w:rsidR="00AB0A9B" w:rsidRDefault="00AB0A9B">
            <w:pPr>
              <w:spacing w:after="0" w:line="240" w:lineRule="auto"/>
              <w:jc w:val="center"/>
              <w:rPr>
                <w:rFonts w:ascii="Arial" w:hAnsi="Arial" w:cs="Arial"/>
                <w:b/>
                <w:bCs/>
                <w:color w:val="000000"/>
              </w:rPr>
            </w:pPr>
            <w:r>
              <w:rPr>
                <w:rFonts w:ascii="Arial" w:hAnsi="Arial" w:cs="Arial"/>
                <w:b/>
                <w:bCs/>
                <w:color w:val="000000"/>
              </w:rPr>
              <w:t>2. Расходы бюджета</w:t>
            </w:r>
          </w:p>
        </w:tc>
      </w:tr>
      <w:tr w:rsidR="00AB0A9B" w:rsidTr="00AB0A9B">
        <w:trPr>
          <w:trHeight w:val="80"/>
        </w:trPr>
        <w:tc>
          <w:tcPr>
            <w:tcW w:w="5813" w:type="dxa"/>
            <w:vAlign w:val="center"/>
            <w:hideMark/>
          </w:tcPr>
          <w:p w:rsidR="00AB0A9B" w:rsidRDefault="00AB0A9B">
            <w:pPr>
              <w:rPr>
                <w:rFonts w:ascii="Arial" w:hAnsi="Arial" w:cs="Arial"/>
                <w:b/>
                <w:bCs/>
                <w:color w:val="000000"/>
              </w:rPr>
            </w:pPr>
          </w:p>
        </w:tc>
        <w:tc>
          <w:tcPr>
            <w:tcW w:w="527" w:type="dxa"/>
            <w:vAlign w:val="bottom"/>
            <w:hideMark/>
          </w:tcPr>
          <w:p w:rsidR="00AB0A9B" w:rsidRDefault="00AB0A9B">
            <w:pPr>
              <w:spacing w:after="0" w:line="240" w:lineRule="auto"/>
              <w:rPr>
                <w:rFonts w:cs="Calibri"/>
                <w:sz w:val="20"/>
                <w:szCs w:val="20"/>
              </w:rPr>
            </w:pPr>
          </w:p>
        </w:tc>
        <w:tc>
          <w:tcPr>
            <w:tcW w:w="274" w:type="dxa"/>
            <w:vAlign w:val="bottom"/>
            <w:hideMark/>
          </w:tcPr>
          <w:p w:rsidR="00AB0A9B" w:rsidRDefault="00AB0A9B">
            <w:pPr>
              <w:spacing w:after="0" w:line="240" w:lineRule="auto"/>
              <w:rPr>
                <w:rFonts w:cs="Calibri"/>
                <w:sz w:val="20"/>
                <w:szCs w:val="20"/>
              </w:rPr>
            </w:pPr>
          </w:p>
        </w:tc>
        <w:tc>
          <w:tcPr>
            <w:tcW w:w="801" w:type="dxa"/>
            <w:vAlign w:val="bottom"/>
            <w:hideMark/>
          </w:tcPr>
          <w:p w:rsidR="00AB0A9B" w:rsidRDefault="00AB0A9B">
            <w:pPr>
              <w:spacing w:after="0" w:line="240" w:lineRule="auto"/>
              <w:rPr>
                <w:rFonts w:cs="Calibri"/>
                <w:sz w:val="20"/>
                <w:szCs w:val="20"/>
              </w:rPr>
            </w:pPr>
          </w:p>
        </w:tc>
        <w:tc>
          <w:tcPr>
            <w:tcW w:w="473" w:type="dxa"/>
            <w:vAlign w:val="bottom"/>
            <w:hideMark/>
          </w:tcPr>
          <w:p w:rsidR="00AB0A9B" w:rsidRDefault="00AB0A9B">
            <w:pPr>
              <w:spacing w:after="0" w:line="240" w:lineRule="auto"/>
              <w:rPr>
                <w:rFonts w:cs="Calibri"/>
                <w:sz w:val="20"/>
                <w:szCs w:val="20"/>
              </w:rPr>
            </w:pPr>
          </w:p>
        </w:tc>
        <w:tc>
          <w:tcPr>
            <w:tcW w:w="439" w:type="dxa"/>
            <w:vAlign w:val="bottom"/>
            <w:hideMark/>
          </w:tcPr>
          <w:p w:rsidR="00AB0A9B" w:rsidRDefault="00AB0A9B">
            <w:pPr>
              <w:spacing w:after="0" w:line="240" w:lineRule="auto"/>
              <w:rPr>
                <w:rFonts w:cs="Calibri"/>
                <w:sz w:val="20"/>
                <w:szCs w:val="20"/>
              </w:rPr>
            </w:pPr>
          </w:p>
        </w:tc>
        <w:tc>
          <w:tcPr>
            <w:tcW w:w="888" w:type="dxa"/>
            <w:vAlign w:val="bottom"/>
            <w:hideMark/>
          </w:tcPr>
          <w:p w:rsidR="00AB0A9B" w:rsidRDefault="00AB0A9B">
            <w:pPr>
              <w:spacing w:after="0" w:line="240" w:lineRule="auto"/>
              <w:rPr>
                <w:rFonts w:cs="Calibri"/>
                <w:sz w:val="20"/>
                <w:szCs w:val="20"/>
              </w:rPr>
            </w:pPr>
          </w:p>
        </w:tc>
        <w:tc>
          <w:tcPr>
            <w:tcW w:w="722" w:type="dxa"/>
            <w:vAlign w:val="bottom"/>
            <w:hideMark/>
          </w:tcPr>
          <w:p w:rsidR="00AB0A9B" w:rsidRDefault="00AB0A9B">
            <w:pPr>
              <w:spacing w:after="0" w:line="240" w:lineRule="auto"/>
              <w:rPr>
                <w:rFonts w:cs="Calibri"/>
                <w:sz w:val="20"/>
                <w:szCs w:val="20"/>
              </w:rPr>
            </w:pPr>
          </w:p>
        </w:tc>
        <w:tc>
          <w:tcPr>
            <w:tcW w:w="1262" w:type="dxa"/>
            <w:vAlign w:val="bottom"/>
            <w:hideMark/>
          </w:tcPr>
          <w:p w:rsidR="00AB0A9B" w:rsidRDefault="00AB0A9B">
            <w:pPr>
              <w:spacing w:after="0" w:line="240" w:lineRule="auto"/>
              <w:rPr>
                <w:rFonts w:cs="Calibri"/>
                <w:sz w:val="20"/>
                <w:szCs w:val="20"/>
              </w:rPr>
            </w:pPr>
          </w:p>
        </w:tc>
      </w:tr>
      <w:tr w:rsidR="00AB0A9B" w:rsidTr="00AB0A9B">
        <w:trPr>
          <w:trHeight w:val="420"/>
        </w:trPr>
        <w:tc>
          <w:tcPr>
            <w:tcW w:w="5813" w:type="dxa"/>
            <w:tcBorders>
              <w:top w:val="single" w:sz="4" w:space="0" w:color="auto"/>
              <w:left w:val="single" w:sz="4" w:space="0" w:color="auto"/>
              <w:bottom w:val="single" w:sz="4" w:space="0" w:color="auto"/>
              <w:right w:val="nil"/>
            </w:tcBorders>
            <w:noWrap/>
            <w:vAlign w:val="center"/>
            <w:hideMark/>
          </w:tcPr>
          <w:p w:rsidR="00AB0A9B" w:rsidRDefault="00AB0A9B">
            <w:pPr>
              <w:spacing w:after="0" w:line="240" w:lineRule="auto"/>
              <w:rPr>
                <w:rFonts w:ascii="Times New Roman" w:hAnsi="Times New Roman"/>
                <w:b/>
                <w:bCs/>
                <w:sz w:val="16"/>
                <w:szCs w:val="16"/>
              </w:rPr>
            </w:pPr>
            <w:r>
              <w:rPr>
                <w:rFonts w:ascii="Times New Roman" w:hAnsi="Times New Roman"/>
                <w:b/>
                <w:bCs/>
                <w:sz w:val="16"/>
                <w:szCs w:val="16"/>
              </w:rPr>
              <w:t xml:space="preserve">         Наименование показателя</w:t>
            </w:r>
          </w:p>
        </w:tc>
        <w:tc>
          <w:tcPr>
            <w:tcW w:w="527" w:type="dxa"/>
            <w:tcBorders>
              <w:top w:val="single" w:sz="4" w:space="0" w:color="auto"/>
              <w:left w:val="nil"/>
              <w:bottom w:val="single" w:sz="4" w:space="0" w:color="auto"/>
              <w:right w:val="nil"/>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274" w:type="dxa"/>
            <w:tcBorders>
              <w:top w:val="single" w:sz="4" w:space="0" w:color="auto"/>
              <w:left w:val="nil"/>
              <w:bottom w:val="single" w:sz="4" w:space="0" w:color="auto"/>
              <w:right w:val="single" w:sz="4" w:space="0" w:color="auto"/>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801" w:type="dxa"/>
            <w:tcBorders>
              <w:top w:val="single" w:sz="4" w:space="0" w:color="auto"/>
              <w:left w:val="nil"/>
              <w:bottom w:val="single" w:sz="4" w:space="0" w:color="auto"/>
              <w:right w:val="single" w:sz="4" w:space="0" w:color="auto"/>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Код главы</w:t>
            </w:r>
          </w:p>
        </w:tc>
        <w:tc>
          <w:tcPr>
            <w:tcW w:w="473" w:type="dxa"/>
            <w:tcBorders>
              <w:top w:val="single" w:sz="4" w:space="0" w:color="auto"/>
              <w:left w:val="nil"/>
              <w:bottom w:val="single" w:sz="4" w:space="0" w:color="auto"/>
              <w:right w:val="single" w:sz="4" w:space="0" w:color="auto"/>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РЗ</w:t>
            </w:r>
          </w:p>
        </w:tc>
        <w:tc>
          <w:tcPr>
            <w:tcW w:w="439" w:type="dxa"/>
            <w:tcBorders>
              <w:top w:val="single" w:sz="4" w:space="0" w:color="auto"/>
              <w:left w:val="nil"/>
              <w:bottom w:val="single" w:sz="4" w:space="0" w:color="auto"/>
              <w:right w:val="single" w:sz="4" w:space="0" w:color="auto"/>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ПР</w:t>
            </w:r>
          </w:p>
        </w:tc>
        <w:tc>
          <w:tcPr>
            <w:tcW w:w="888" w:type="dxa"/>
            <w:tcBorders>
              <w:top w:val="single" w:sz="4" w:space="0" w:color="auto"/>
              <w:left w:val="nil"/>
              <w:bottom w:val="single" w:sz="4" w:space="0" w:color="auto"/>
              <w:right w:val="single" w:sz="4" w:space="0" w:color="auto"/>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ЦСР</w:t>
            </w:r>
          </w:p>
        </w:tc>
        <w:tc>
          <w:tcPr>
            <w:tcW w:w="722" w:type="dxa"/>
            <w:tcBorders>
              <w:top w:val="single" w:sz="4" w:space="0" w:color="auto"/>
              <w:left w:val="nil"/>
              <w:bottom w:val="single" w:sz="4" w:space="0" w:color="auto"/>
              <w:right w:val="single" w:sz="4" w:space="0" w:color="auto"/>
            </w:tcBorders>
            <w:noWrap/>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ВР</w:t>
            </w:r>
          </w:p>
        </w:tc>
        <w:tc>
          <w:tcPr>
            <w:tcW w:w="1262" w:type="dxa"/>
            <w:tcBorders>
              <w:top w:val="single" w:sz="4" w:space="0" w:color="auto"/>
              <w:left w:val="nil"/>
              <w:bottom w:val="single" w:sz="4" w:space="0" w:color="auto"/>
              <w:right w:val="single" w:sz="4" w:space="0" w:color="auto"/>
            </w:tcBorders>
            <w:vAlign w:val="center"/>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Исполнено, руб.</w:t>
            </w:r>
          </w:p>
        </w:tc>
      </w:tr>
      <w:tr w:rsidR="00AB0A9B" w:rsidTr="00AB0A9B">
        <w:trPr>
          <w:trHeight w:val="7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ОБЩЕГОСУДАРСТВЕННЫЕ ВОПРОСЫ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lastRenderedPageBreak/>
              <w:t>Функционирование высшего должностного лица субъекта Российской Федерации и муниципального образования</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420 546,33</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420 546,33</w:t>
            </w:r>
          </w:p>
        </w:tc>
      </w:tr>
      <w:tr w:rsidR="00AB0A9B" w:rsidTr="00AB0A9B">
        <w:trPr>
          <w:trHeight w:val="138"/>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Расходы на выплаты персоналу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420 546,33</w:t>
            </w:r>
          </w:p>
        </w:tc>
      </w:tr>
      <w:tr w:rsidR="00AB0A9B" w:rsidTr="00AB0A9B">
        <w:trPr>
          <w:trHeight w:val="7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Фонд оплаты труда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323 492,74</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выплаты персоналу государственных (муниципальных) органов, за исключением фонда оплаты труда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122</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9 000,00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129</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88 053,59</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644 746,88</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515 453,35</w:t>
            </w:r>
          </w:p>
        </w:tc>
      </w:tr>
      <w:tr w:rsidR="00AB0A9B" w:rsidTr="00AB0A9B">
        <w:trPr>
          <w:trHeight w:val="218"/>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Расходы на выплаты персоналу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515 453,35</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Фонд оплаты труда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400 773,55</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выплаты персоналу государственных (муниципальных) органов, за исключением фонда оплаты труда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122</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263,33</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129</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114 416,47</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111 103,53</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111 103,53</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111 103,53</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бюджетные ассигнования</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850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18 190,00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Уплата налогов, сборов и иных платежей</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850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18 190,00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Уплата прочих налогов, сборов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852</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18 190,00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Уплата иных платежей</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853</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Обеспечение проведения выборов и референдумов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07</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155 000,00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бюджетные ассигнования</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07</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880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155 000,00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Специальные расходы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07</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880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155 000,00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Специальные расходы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07</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880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155 000,00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Резервные фонды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бюджетные ассигнования</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870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Резервные средства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870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Резервные средства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870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Другие общегосударственные вопросы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64 495,00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64 495,00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64 495,00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64 495,00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НАЦИОНАЛЬНАЯ ОБОРОНА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54 664,49</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lastRenderedPageBreak/>
              <w:t>Мобилизационная и вневойсковая подготовка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54 664,49</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54 664,49</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Расходы на выплаты персоналу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54 664,49</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Фонд оплаты труда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42 401,14</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129</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12 263,35</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02</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НАЦИОНАЛЬНАЯ БЕЗОПАСНОСТЬ И ПРАВООХРАНИТЕЛЬНАЯ ДЕЯТЕЛЬНОСТЬ</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НАЦИОНАЛЬНАЯ ЭКОНОМИКА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Сельское хозяйство и рыболовство</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84 900,00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70 900,00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70 900,00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70 900,00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бюджетные ассигнования</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811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811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811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14 000,00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Дорожное хозяйство (дорожные фонды)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828 238,40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828 238,40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828 238,40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09</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828 238,40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Другие вопросы в области национальной экономики</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12</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ЖИЛИЩНО-КОММУНАЛЬНОЕ ХОЗЯЙСТВО</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Жилищное хозяйство</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6 646,72</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6 646,72</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6 646,72</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6 646,72</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Благоустройство</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243</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14 092,49</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05</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244</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КУЛЬТУРА, КИНЕМАТОГРАФИЯ</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08</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Культура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08</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08</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611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Субсидии бюджетным учреждениям</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08</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611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08</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611</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sz w:val="16"/>
                <w:szCs w:val="16"/>
              </w:rPr>
            </w:pPr>
            <w:r>
              <w:rPr>
                <w:rFonts w:ascii="Times New Roman" w:hAnsi="Times New Roman"/>
                <w:sz w:val="16"/>
                <w:szCs w:val="16"/>
              </w:rPr>
              <w:t>#########</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СОЦИАЛЬНАЯ ПОЛИТИКА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10</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62 235,00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Пенсионное обеспечение</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10</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62 235,00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Социальное обеспечение и иные выплаты населению</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10</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312</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62 235,00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Публичные нормативные социальные выплаты гражданам</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10</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312</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62 235,00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пенсии, социальные доплаты к пенсиям</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10</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01</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312</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62 235,00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МЕЖБЮДЖЕТНЫЕ ТРАНСФЕРТЫ ОБЩЕГО ХАРАКТЕРА БЮДЖЕТАМ БЮДЖЕТНОЙ СИСТЕМЫ РОССИЙСКОЙ ФЕДЕРАЦИИ</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00</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261 932,70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Прочие межбюджетные трансферты общего характера</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261 932,70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Межбюджетные трансферты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540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261 932,70</w:t>
            </w:r>
          </w:p>
        </w:tc>
      </w:tr>
      <w:tr w:rsidR="00AB0A9B" w:rsidTr="00AB0A9B">
        <w:trPr>
          <w:trHeight w:val="420"/>
        </w:trPr>
        <w:tc>
          <w:tcPr>
            <w:tcW w:w="6614" w:type="dxa"/>
            <w:gridSpan w:val="3"/>
            <w:tcBorders>
              <w:top w:val="single" w:sz="4" w:space="0" w:color="auto"/>
              <w:left w:val="single" w:sz="4" w:space="0" w:color="auto"/>
              <w:bottom w:val="single" w:sz="4" w:space="0" w:color="auto"/>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межбюджетные трансферты</w:t>
            </w:r>
          </w:p>
        </w:tc>
        <w:tc>
          <w:tcPr>
            <w:tcW w:w="801"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w:t>
            </w:r>
          </w:p>
        </w:tc>
        <w:tc>
          <w:tcPr>
            <w:tcW w:w="439" w:type="dxa"/>
            <w:tcBorders>
              <w:top w:val="nil"/>
              <w:left w:val="single" w:sz="4" w:space="0" w:color="auto"/>
              <w:bottom w:val="single" w:sz="4" w:space="0" w:color="auto"/>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540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261 932,70</w:t>
            </w:r>
          </w:p>
        </w:tc>
      </w:tr>
      <w:tr w:rsidR="00AB0A9B" w:rsidTr="00AB0A9B">
        <w:trPr>
          <w:trHeight w:val="420"/>
        </w:trPr>
        <w:tc>
          <w:tcPr>
            <w:tcW w:w="6614" w:type="dxa"/>
            <w:gridSpan w:val="3"/>
            <w:tcBorders>
              <w:top w:val="single" w:sz="4" w:space="0" w:color="auto"/>
              <w:left w:val="single" w:sz="4" w:space="0" w:color="auto"/>
              <w:bottom w:val="nil"/>
              <w:right w:val="single" w:sz="4" w:space="0" w:color="auto"/>
            </w:tcBorders>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Иные межбюджетные трансферты</w:t>
            </w:r>
          </w:p>
        </w:tc>
        <w:tc>
          <w:tcPr>
            <w:tcW w:w="801" w:type="dxa"/>
            <w:tcBorders>
              <w:top w:val="nil"/>
              <w:left w:val="single" w:sz="4" w:space="0" w:color="auto"/>
              <w:bottom w:val="nil"/>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w:t>
            </w:r>
          </w:p>
        </w:tc>
        <w:tc>
          <w:tcPr>
            <w:tcW w:w="473" w:type="dxa"/>
            <w:tcBorders>
              <w:top w:val="nil"/>
              <w:left w:val="single" w:sz="4" w:space="0" w:color="auto"/>
              <w:bottom w:val="nil"/>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14</w:t>
            </w:r>
          </w:p>
        </w:tc>
        <w:tc>
          <w:tcPr>
            <w:tcW w:w="439" w:type="dxa"/>
            <w:tcBorders>
              <w:top w:val="nil"/>
              <w:left w:val="single" w:sz="4" w:space="0" w:color="auto"/>
              <w:bottom w:val="nil"/>
              <w:right w:val="nil"/>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03</w:t>
            </w:r>
          </w:p>
        </w:tc>
        <w:tc>
          <w:tcPr>
            <w:tcW w:w="888" w:type="dxa"/>
            <w:tcBorders>
              <w:top w:val="nil"/>
              <w:left w:val="single" w:sz="4" w:space="0" w:color="auto"/>
              <w:bottom w:val="nil"/>
              <w:right w:val="nil"/>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0000000000</w:t>
            </w:r>
          </w:p>
        </w:tc>
        <w:tc>
          <w:tcPr>
            <w:tcW w:w="722" w:type="dxa"/>
            <w:tcBorders>
              <w:top w:val="nil"/>
              <w:left w:val="single" w:sz="4" w:space="0" w:color="auto"/>
              <w:bottom w:val="nil"/>
              <w:right w:val="single" w:sz="4" w:space="0" w:color="auto"/>
            </w:tcBorders>
            <w:noWrap/>
            <w:vAlign w:val="bottom"/>
            <w:hideMark/>
          </w:tcPr>
          <w:p w:rsidR="00AB0A9B" w:rsidRDefault="00AB0A9B">
            <w:pPr>
              <w:spacing w:after="0" w:line="240" w:lineRule="auto"/>
              <w:rPr>
                <w:rFonts w:ascii="Times New Roman" w:hAnsi="Times New Roman"/>
                <w:sz w:val="16"/>
                <w:szCs w:val="16"/>
              </w:rPr>
            </w:pPr>
            <w:r>
              <w:rPr>
                <w:rFonts w:ascii="Times New Roman" w:hAnsi="Times New Roman"/>
                <w:sz w:val="16"/>
                <w:szCs w:val="16"/>
              </w:rPr>
              <w:t>540</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right"/>
              <w:rPr>
                <w:rFonts w:ascii="Times New Roman" w:hAnsi="Times New Roman"/>
                <w:sz w:val="16"/>
                <w:szCs w:val="16"/>
              </w:rPr>
            </w:pPr>
            <w:r>
              <w:rPr>
                <w:rFonts w:ascii="Times New Roman" w:hAnsi="Times New Roman"/>
                <w:sz w:val="16"/>
                <w:szCs w:val="16"/>
              </w:rPr>
              <w:t>261 932,70</w:t>
            </w:r>
          </w:p>
        </w:tc>
      </w:tr>
      <w:tr w:rsidR="00AB0A9B" w:rsidTr="00AB0A9B">
        <w:trPr>
          <w:trHeight w:val="70"/>
        </w:trPr>
        <w:tc>
          <w:tcPr>
            <w:tcW w:w="5813" w:type="dxa"/>
            <w:tcBorders>
              <w:top w:val="single" w:sz="4" w:space="0" w:color="auto"/>
              <w:left w:val="single" w:sz="4" w:space="0" w:color="auto"/>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Итого:</w:t>
            </w:r>
          </w:p>
        </w:tc>
        <w:tc>
          <w:tcPr>
            <w:tcW w:w="527" w:type="dxa"/>
            <w:tcBorders>
              <w:top w:val="single" w:sz="4" w:space="0" w:color="auto"/>
              <w:left w:val="nil"/>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274" w:type="dxa"/>
            <w:tcBorders>
              <w:top w:val="single" w:sz="4" w:space="0" w:color="auto"/>
              <w:left w:val="nil"/>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801" w:type="dxa"/>
            <w:tcBorders>
              <w:top w:val="single" w:sz="4" w:space="0" w:color="auto"/>
              <w:left w:val="nil"/>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473" w:type="dxa"/>
            <w:tcBorders>
              <w:top w:val="single" w:sz="4" w:space="0" w:color="auto"/>
              <w:left w:val="nil"/>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439" w:type="dxa"/>
            <w:tcBorders>
              <w:top w:val="single" w:sz="4" w:space="0" w:color="auto"/>
              <w:left w:val="nil"/>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888" w:type="dxa"/>
            <w:tcBorders>
              <w:top w:val="single" w:sz="4" w:space="0" w:color="auto"/>
              <w:left w:val="nil"/>
              <w:bottom w:val="single" w:sz="4" w:space="0" w:color="auto"/>
              <w:right w:val="nil"/>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722" w:type="dxa"/>
            <w:tcBorders>
              <w:top w:val="single" w:sz="4" w:space="0" w:color="auto"/>
              <w:left w:val="nil"/>
              <w:bottom w:val="single" w:sz="4" w:space="0" w:color="auto"/>
              <w:right w:val="single" w:sz="4" w:space="0" w:color="auto"/>
            </w:tcBorders>
            <w:noWrap/>
            <w:vAlign w:val="bottom"/>
            <w:hideMark/>
          </w:tcPr>
          <w:p w:rsidR="00AB0A9B" w:rsidRDefault="00AB0A9B">
            <w:pPr>
              <w:spacing w:after="0" w:line="240" w:lineRule="auto"/>
              <w:rPr>
                <w:rFonts w:ascii="Times New Roman" w:hAnsi="Times New Roman"/>
                <w:sz w:val="20"/>
                <w:szCs w:val="20"/>
              </w:rPr>
            </w:pPr>
            <w:r>
              <w:rPr>
                <w:rFonts w:ascii="Times New Roman" w:hAnsi="Times New Roman"/>
                <w:sz w:val="20"/>
                <w:szCs w:val="20"/>
              </w:rPr>
              <w:t> </w:t>
            </w:r>
          </w:p>
        </w:tc>
        <w:tc>
          <w:tcPr>
            <w:tcW w:w="1262" w:type="dxa"/>
            <w:tcBorders>
              <w:top w:val="nil"/>
              <w:left w:val="nil"/>
              <w:bottom w:val="single" w:sz="4" w:space="0" w:color="auto"/>
              <w:right w:val="single" w:sz="4" w:space="0" w:color="auto"/>
            </w:tcBorders>
            <w:noWrap/>
            <w:vAlign w:val="bottom"/>
            <w:hideMark/>
          </w:tcPr>
          <w:p w:rsidR="00AB0A9B" w:rsidRDefault="00AB0A9B">
            <w:pPr>
              <w:spacing w:after="0" w:line="240" w:lineRule="auto"/>
              <w:jc w:val="center"/>
              <w:rPr>
                <w:rFonts w:ascii="Times New Roman" w:hAnsi="Times New Roman"/>
                <w:b/>
                <w:bCs/>
                <w:sz w:val="16"/>
                <w:szCs w:val="16"/>
              </w:rPr>
            </w:pPr>
            <w:r>
              <w:rPr>
                <w:rFonts w:ascii="Times New Roman" w:hAnsi="Times New Roman"/>
                <w:b/>
                <w:bCs/>
                <w:sz w:val="16"/>
                <w:szCs w:val="16"/>
              </w:rPr>
              <w:t>#########</w:t>
            </w:r>
          </w:p>
        </w:tc>
      </w:tr>
    </w:tbl>
    <w:p w:rsidR="00AB0A9B" w:rsidRDefault="00AB0A9B" w:rsidP="00AB0A9B">
      <w:pPr>
        <w:spacing w:after="0" w:line="240" w:lineRule="auto"/>
        <w:jc w:val="both"/>
        <w:rPr>
          <w:rFonts w:ascii="Times New Roman" w:hAnsi="Times New Roman"/>
          <w:sz w:val="24"/>
          <w:szCs w:val="24"/>
        </w:rPr>
      </w:pPr>
    </w:p>
    <w:tbl>
      <w:tblPr>
        <w:tblW w:w="11199" w:type="dxa"/>
        <w:tblInd w:w="-176" w:type="dxa"/>
        <w:tblLook w:val="04A0" w:firstRow="1" w:lastRow="0" w:firstColumn="1" w:lastColumn="0" w:noHBand="0" w:noVBand="1"/>
      </w:tblPr>
      <w:tblGrid>
        <w:gridCol w:w="6505"/>
        <w:gridCol w:w="2067"/>
        <w:gridCol w:w="2627"/>
      </w:tblGrid>
      <w:tr w:rsidR="00AB0A9B" w:rsidTr="00AB0A9B">
        <w:trPr>
          <w:trHeight w:val="158"/>
        </w:trPr>
        <w:tc>
          <w:tcPr>
            <w:tcW w:w="6505" w:type="dxa"/>
            <w:vAlign w:val="center"/>
            <w:hideMark/>
          </w:tcPr>
          <w:p w:rsidR="00AB0A9B" w:rsidRDefault="00AB0A9B">
            <w:pPr>
              <w:rPr>
                <w:rFonts w:ascii="Times New Roman" w:hAnsi="Times New Roman"/>
                <w:sz w:val="24"/>
                <w:szCs w:val="24"/>
              </w:rPr>
            </w:pPr>
            <w:bookmarkStart w:id="4" w:name="RANGE!A1:C23"/>
            <w:bookmarkEnd w:id="4"/>
          </w:p>
        </w:tc>
        <w:tc>
          <w:tcPr>
            <w:tcW w:w="2067" w:type="dxa"/>
            <w:vAlign w:val="center"/>
            <w:hideMark/>
          </w:tcPr>
          <w:p w:rsidR="00AB0A9B" w:rsidRDefault="00AB0A9B">
            <w:pPr>
              <w:spacing w:after="0" w:line="240" w:lineRule="auto"/>
              <w:rPr>
                <w:rFonts w:cs="Calibri"/>
                <w:sz w:val="20"/>
                <w:szCs w:val="20"/>
              </w:rPr>
            </w:pPr>
          </w:p>
        </w:tc>
        <w:tc>
          <w:tcPr>
            <w:tcW w:w="2627" w:type="dxa"/>
            <w:noWrap/>
            <w:vAlign w:val="bottom"/>
            <w:hideMark/>
          </w:tcPr>
          <w:p w:rsidR="00AB0A9B" w:rsidRDefault="00AB0A9B">
            <w:pPr>
              <w:spacing w:after="0" w:line="240" w:lineRule="auto"/>
              <w:rPr>
                <w:rFonts w:cs="Calibri"/>
                <w:sz w:val="20"/>
                <w:szCs w:val="20"/>
              </w:rPr>
            </w:pPr>
          </w:p>
        </w:tc>
      </w:tr>
      <w:tr w:rsidR="00AB0A9B" w:rsidTr="00AB0A9B">
        <w:trPr>
          <w:trHeight w:val="191"/>
        </w:trPr>
        <w:tc>
          <w:tcPr>
            <w:tcW w:w="11199" w:type="dxa"/>
            <w:gridSpan w:val="3"/>
            <w:vAlign w:val="center"/>
            <w:hideMark/>
          </w:tcPr>
          <w:p w:rsidR="00AB0A9B" w:rsidRDefault="00AB0A9B">
            <w:pPr>
              <w:spacing w:after="0" w:line="240" w:lineRule="auto"/>
              <w:jc w:val="center"/>
              <w:rPr>
                <w:rFonts w:ascii="Arial" w:hAnsi="Arial" w:cs="Arial"/>
                <w:b/>
                <w:bCs/>
                <w:color w:val="000000"/>
              </w:rPr>
            </w:pPr>
            <w:r>
              <w:rPr>
                <w:rFonts w:ascii="Arial" w:hAnsi="Arial" w:cs="Arial"/>
                <w:b/>
                <w:bCs/>
                <w:color w:val="000000"/>
              </w:rPr>
              <w:t>3. Источники финансирования дефицита бюджета</w:t>
            </w:r>
          </w:p>
        </w:tc>
      </w:tr>
      <w:tr w:rsidR="00AB0A9B" w:rsidTr="00AB0A9B">
        <w:trPr>
          <w:trHeight w:val="49"/>
        </w:trPr>
        <w:tc>
          <w:tcPr>
            <w:tcW w:w="6505" w:type="dxa"/>
            <w:tcBorders>
              <w:top w:val="nil"/>
              <w:left w:val="nil"/>
              <w:bottom w:val="single" w:sz="4" w:space="0" w:color="000000"/>
              <w:right w:val="nil"/>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2067" w:type="dxa"/>
            <w:vAlign w:val="center"/>
            <w:hideMark/>
          </w:tcPr>
          <w:p w:rsidR="00AB0A9B" w:rsidRDefault="00AB0A9B">
            <w:pPr>
              <w:rPr>
                <w:rFonts w:ascii="Arial" w:hAnsi="Arial" w:cs="Arial"/>
                <w:color w:val="000000"/>
                <w:sz w:val="16"/>
                <w:szCs w:val="16"/>
              </w:rPr>
            </w:pPr>
          </w:p>
        </w:tc>
        <w:tc>
          <w:tcPr>
            <w:tcW w:w="2627" w:type="dxa"/>
            <w:vAlign w:val="center"/>
            <w:hideMark/>
          </w:tcPr>
          <w:p w:rsidR="00AB0A9B" w:rsidRDefault="00AB0A9B">
            <w:pPr>
              <w:spacing w:after="0" w:line="240" w:lineRule="auto"/>
              <w:rPr>
                <w:rFonts w:cs="Calibri"/>
                <w:sz w:val="20"/>
                <w:szCs w:val="20"/>
              </w:rPr>
            </w:pPr>
          </w:p>
        </w:tc>
      </w:tr>
      <w:tr w:rsidR="00AB0A9B" w:rsidTr="00AB0A9B">
        <w:trPr>
          <w:trHeight w:val="562"/>
        </w:trPr>
        <w:tc>
          <w:tcPr>
            <w:tcW w:w="6505" w:type="dxa"/>
            <w:tcBorders>
              <w:top w:val="nil"/>
              <w:left w:val="single" w:sz="4" w:space="0" w:color="000000"/>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2067" w:type="dxa"/>
            <w:tcBorders>
              <w:top w:val="single" w:sz="4" w:space="0" w:color="000000"/>
              <w:left w:val="nil"/>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Код источника финансирования дефицита бюджета по бюджетной классификации</w:t>
            </w:r>
          </w:p>
        </w:tc>
        <w:tc>
          <w:tcPr>
            <w:tcW w:w="2627" w:type="dxa"/>
            <w:tcBorders>
              <w:top w:val="single" w:sz="4" w:space="0" w:color="000000"/>
              <w:left w:val="nil"/>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r>
      <w:tr w:rsidR="00AB0A9B" w:rsidTr="00AB0A9B">
        <w:trPr>
          <w:trHeight w:val="168"/>
        </w:trPr>
        <w:tc>
          <w:tcPr>
            <w:tcW w:w="6505" w:type="dxa"/>
            <w:tcBorders>
              <w:top w:val="nil"/>
              <w:left w:val="single" w:sz="4" w:space="0" w:color="000000"/>
              <w:bottom w:val="single" w:sz="4"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2067" w:type="dxa"/>
            <w:tcBorders>
              <w:top w:val="nil"/>
              <w:left w:val="nil"/>
              <w:bottom w:val="single" w:sz="8"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627" w:type="dxa"/>
            <w:tcBorders>
              <w:top w:val="nil"/>
              <w:left w:val="nil"/>
              <w:bottom w:val="single" w:sz="8" w:space="0" w:color="000000"/>
              <w:right w:val="single" w:sz="4" w:space="0" w:color="000000"/>
            </w:tcBorders>
            <w:vAlign w:val="center"/>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286 378,78</w:t>
            </w:r>
          </w:p>
        </w:tc>
      </w:tr>
      <w:tr w:rsidR="00AB0A9B" w:rsidTr="00AB0A9B">
        <w:trPr>
          <w:trHeight w:val="158"/>
        </w:trPr>
        <w:tc>
          <w:tcPr>
            <w:tcW w:w="6505" w:type="dxa"/>
            <w:tcBorders>
              <w:top w:val="nil"/>
              <w:left w:val="single" w:sz="4" w:space="0" w:color="000000"/>
              <w:bottom w:val="nil"/>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2067" w:type="dxa"/>
            <w:tcBorders>
              <w:top w:val="nil"/>
              <w:left w:val="nil"/>
              <w:bottom w:val="nil"/>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2627" w:type="dxa"/>
            <w:tcBorders>
              <w:top w:val="nil"/>
              <w:left w:val="nil"/>
              <w:bottom w:val="nil"/>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 </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158"/>
        </w:trPr>
        <w:tc>
          <w:tcPr>
            <w:tcW w:w="6505" w:type="dxa"/>
            <w:tcBorders>
              <w:top w:val="nil"/>
              <w:left w:val="single" w:sz="4" w:space="0" w:color="000000"/>
              <w:bottom w:val="nil"/>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из них:</w:t>
            </w:r>
          </w:p>
        </w:tc>
        <w:tc>
          <w:tcPr>
            <w:tcW w:w="2067" w:type="dxa"/>
            <w:tcBorders>
              <w:top w:val="nil"/>
              <w:left w:val="nil"/>
              <w:bottom w:val="nil"/>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2627" w:type="dxa"/>
            <w:tcBorders>
              <w:top w:val="nil"/>
              <w:left w:val="nil"/>
              <w:bottom w:val="nil"/>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 </w:t>
            </w:r>
          </w:p>
        </w:tc>
      </w:tr>
      <w:tr w:rsidR="00AB0A9B" w:rsidTr="00AB0A9B">
        <w:trPr>
          <w:trHeight w:val="49"/>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 </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158"/>
        </w:trPr>
        <w:tc>
          <w:tcPr>
            <w:tcW w:w="6505" w:type="dxa"/>
            <w:tcBorders>
              <w:top w:val="nil"/>
              <w:left w:val="single" w:sz="4" w:space="0" w:color="000000"/>
              <w:bottom w:val="nil"/>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из них:</w:t>
            </w:r>
          </w:p>
        </w:tc>
        <w:tc>
          <w:tcPr>
            <w:tcW w:w="2067" w:type="dxa"/>
            <w:tcBorders>
              <w:top w:val="nil"/>
              <w:left w:val="nil"/>
              <w:bottom w:val="nil"/>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2627" w:type="dxa"/>
            <w:tcBorders>
              <w:top w:val="nil"/>
              <w:left w:val="nil"/>
              <w:bottom w:val="nil"/>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 </w:t>
            </w:r>
          </w:p>
        </w:tc>
      </w:tr>
      <w:tr w:rsidR="00AB0A9B" w:rsidTr="00AB0A9B">
        <w:trPr>
          <w:trHeight w:val="49"/>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 </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Изменение остатков средств</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000 01000000000000000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286 378,78</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Изменение остатков средств на счетах по учету средств бюджетов</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000 01050000000000000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286 378,78</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000 01050000000000500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-6 798 108,19</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средств бюджетов</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000 01050200000000500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-6 798 108,19</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lastRenderedPageBreak/>
              <w:t>Увеличение прочих остатков денежных средств бюджетов</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000 01050201000000510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-6 798 108,19</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сельских поселений</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312 01050201100000510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-6 798 108,19</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000 01050000000000600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7 084 486,97</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средств бюджетов</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000 01050200000000600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7 084 486,97</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000 01050201000000610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7 084 486,97</w:t>
            </w:r>
          </w:p>
        </w:tc>
      </w:tr>
      <w:tr w:rsidR="00AB0A9B" w:rsidTr="00AB0A9B">
        <w:trPr>
          <w:trHeight w:val="158"/>
        </w:trPr>
        <w:tc>
          <w:tcPr>
            <w:tcW w:w="6505" w:type="dxa"/>
            <w:tcBorders>
              <w:top w:val="nil"/>
              <w:left w:val="single" w:sz="4" w:space="0" w:color="000000"/>
              <w:bottom w:val="single" w:sz="4" w:space="0" w:color="000000"/>
              <w:right w:val="single" w:sz="4" w:space="0" w:color="000000"/>
            </w:tcBorders>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 сельских поселений</w:t>
            </w:r>
          </w:p>
        </w:tc>
        <w:tc>
          <w:tcPr>
            <w:tcW w:w="2067" w:type="dxa"/>
            <w:tcBorders>
              <w:top w:val="nil"/>
              <w:left w:val="nil"/>
              <w:bottom w:val="single" w:sz="4" w:space="0" w:color="000000"/>
              <w:right w:val="single" w:sz="4" w:space="0" w:color="000000"/>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312 01050201100000610</w:t>
            </w:r>
          </w:p>
        </w:tc>
        <w:tc>
          <w:tcPr>
            <w:tcW w:w="2627" w:type="dxa"/>
            <w:tcBorders>
              <w:top w:val="nil"/>
              <w:left w:val="nil"/>
              <w:bottom w:val="single" w:sz="4" w:space="0" w:color="000000"/>
              <w:right w:val="single" w:sz="4" w:space="0" w:color="000000"/>
            </w:tcBorders>
            <w:vAlign w:val="bottom"/>
            <w:hideMark/>
          </w:tcPr>
          <w:p w:rsidR="00AB0A9B" w:rsidRDefault="00AB0A9B">
            <w:pPr>
              <w:spacing w:after="0" w:line="240" w:lineRule="auto"/>
              <w:jc w:val="right"/>
              <w:rPr>
                <w:rFonts w:ascii="Arial" w:hAnsi="Arial" w:cs="Arial"/>
                <w:color w:val="000000"/>
                <w:sz w:val="16"/>
                <w:szCs w:val="16"/>
              </w:rPr>
            </w:pPr>
            <w:r>
              <w:rPr>
                <w:rFonts w:ascii="Arial" w:hAnsi="Arial" w:cs="Arial"/>
                <w:color w:val="000000"/>
                <w:sz w:val="16"/>
                <w:szCs w:val="16"/>
              </w:rPr>
              <w:t>7 084 486,97</w:t>
            </w:r>
          </w:p>
        </w:tc>
      </w:tr>
      <w:tr w:rsidR="00AB0A9B" w:rsidTr="00AB0A9B">
        <w:trPr>
          <w:trHeight w:val="70"/>
        </w:trPr>
        <w:tc>
          <w:tcPr>
            <w:tcW w:w="6505" w:type="dxa"/>
            <w:vAlign w:val="center"/>
          </w:tcPr>
          <w:p w:rsidR="00AB0A9B" w:rsidRDefault="00AB0A9B">
            <w:pPr>
              <w:spacing w:after="0" w:line="240" w:lineRule="auto"/>
              <w:rPr>
                <w:rFonts w:ascii="Arial" w:hAnsi="Arial" w:cs="Arial"/>
                <w:color w:val="000000"/>
                <w:sz w:val="16"/>
                <w:szCs w:val="16"/>
              </w:rPr>
            </w:pPr>
          </w:p>
        </w:tc>
        <w:tc>
          <w:tcPr>
            <w:tcW w:w="2067" w:type="dxa"/>
            <w:vAlign w:val="bottom"/>
          </w:tcPr>
          <w:p w:rsidR="00AB0A9B" w:rsidRDefault="00AB0A9B">
            <w:pPr>
              <w:spacing w:after="0" w:line="240" w:lineRule="auto"/>
              <w:rPr>
                <w:rFonts w:ascii="Arial" w:hAnsi="Arial" w:cs="Arial"/>
                <w:color w:val="000000"/>
                <w:sz w:val="16"/>
                <w:szCs w:val="16"/>
              </w:rPr>
            </w:pPr>
          </w:p>
        </w:tc>
        <w:tc>
          <w:tcPr>
            <w:tcW w:w="2627" w:type="dxa"/>
            <w:vAlign w:val="bottom"/>
          </w:tcPr>
          <w:p w:rsidR="00AB0A9B" w:rsidRDefault="00AB0A9B">
            <w:pPr>
              <w:spacing w:after="0" w:line="240" w:lineRule="auto"/>
              <w:rPr>
                <w:rFonts w:ascii="Arial" w:hAnsi="Arial" w:cs="Arial"/>
                <w:color w:val="000000"/>
                <w:sz w:val="16"/>
                <w:szCs w:val="16"/>
              </w:rPr>
            </w:pPr>
          </w:p>
        </w:tc>
      </w:tr>
      <w:tr w:rsidR="00AB0A9B" w:rsidTr="00AB0A9B">
        <w:trPr>
          <w:trHeight w:val="329"/>
        </w:trPr>
        <w:tc>
          <w:tcPr>
            <w:tcW w:w="6505" w:type="dxa"/>
            <w:vMerge w:val="restart"/>
            <w:vAlign w:val="center"/>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Руководитель управления</w:t>
            </w:r>
          </w:p>
        </w:tc>
        <w:tc>
          <w:tcPr>
            <w:tcW w:w="2067" w:type="dxa"/>
            <w:tcBorders>
              <w:top w:val="nil"/>
              <w:left w:val="nil"/>
              <w:bottom w:val="single" w:sz="4" w:space="0" w:color="000000"/>
              <w:right w:val="nil"/>
            </w:tcBorders>
            <w:vAlign w:val="bottom"/>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 </w:t>
            </w:r>
          </w:p>
        </w:tc>
        <w:tc>
          <w:tcPr>
            <w:tcW w:w="2627" w:type="dxa"/>
            <w:tcBorders>
              <w:top w:val="nil"/>
              <w:left w:val="nil"/>
              <w:bottom w:val="single" w:sz="4" w:space="0" w:color="000000"/>
              <w:right w:val="nil"/>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О. Ю. Зубкова</w:t>
            </w:r>
          </w:p>
        </w:tc>
      </w:tr>
      <w:tr w:rsidR="00AB0A9B" w:rsidTr="00AB0A9B">
        <w:trPr>
          <w:trHeight w:val="329"/>
        </w:trPr>
        <w:tc>
          <w:tcPr>
            <w:tcW w:w="0" w:type="auto"/>
            <w:vMerge/>
            <w:vAlign w:val="center"/>
            <w:hideMark/>
          </w:tcPr>
          <w:p w:rsidR="00AB0A9B" w:rsidRDefault="00AB0A9B">
            <w:pPr>
              <w:spacing w:after="0" w:line="240" w:lineRule="auto"/>
              <w:rPr>
                <w:rFonts w:ascii="Arial" w:hAnsi="Arial" w:cs="Arial"/>
                <w:color w:val="000000"/>
                <w:sz w:val="16"/>
                <w:szCs w:val="16"/>
              </w:rPr>
            </w:pPr>
          </w:p>
        </w:tc>
        <w:tc>
          <w:tcPr>
            <w:tcW w:w="2067" w:type="dxa"/>
            <w:vAlign w:val="bottom"/>
            <w:hideMark/>
          </w:tcPr>
          <w:p w:rsidR="00AB0A9B" w:rsidRDefault="00AB0A9B">
            <w:pPr>
              <w:spacing w:after="0" w:line="240" w:lineRule="auto"/>
              <w:jc w:val="center"/>
              <w:rPr>
                <w:rFonts w:ascii="Arial" w:hAnsi="Arial" w:cs="Arial"/>
                <w:color w:val="000000"/>
                <w:sz w:val="14"/>
                <w:szCs w:val="14"/>
              </w:rPr>
            </w:pPr>
            <w:r>
              <w:rPr>
                <w:rFonts w:ascii="Arial" w:hAnsi="Arial" w:cs="Arial"/>
                <w:color w:val="000000"/>
                <w:sz w:val="14"/>
                <w:szCs w:val="14"/>
              </w:rPr>
              <w:t>(подпись)</w:t>
            </w:r>
          </w:p>
        </w:tc>
        <w:tc>
          <w:tcPr>
            <w:tcW w:w="2627" w:type="dxa"/>
            <w:vAlign w:val="bottom"/>
            <w:hideMark/>
          </w:tcPr>
          <w:p w:rsidR="00AB0A9B" w:rsidRDefault="00AB0A9B">
            <w:pPr>
              <w:spacing w:after="0" w:line="240" w:lineRule="auto"/>
              <w:jc w:val="center"/>
              <w:rPr>
                <w:rFonts w:ascii="Arial" w:hAnsi="Arial" w:cs="Arial"/>
                <w:color w:val="000000"/>
                <w:sz w:val="14"/>
                <w:szCs w:val="14"/>
              </w:rPr>
            </w:pPr>
            <w:r>
              <w:rPr>
                <w:rFonts w:ascii="Arial" w:hAnsi="Arial" w:cs="Arial"/>
                <w:color w:val="000000"/>
                <w:sz w:val="14"/>
                <w:szCs w:val="14"/>
              </w:rPr>
              <w:t>(расшифровка подписи)</w:t>
            </w:r>
          </w:p>
        </w:tc>
      </w:tr>
      <w:tr w:rsidR="00AB0A9B" w:rsidTr="00AB0A9B">
        <w:trPr>
          <w:trHeight w:val="80"/>
        </w:trPr>
        <w:tc>
          <w:tcPr>
            <w:tcW w:w="6505" w:type="dxa"/>
            <w:vAlign w:val="bottom"/>
          </w:tcPr>
          <w:p w:rsidR="00AB0A9B" w:rsidRDefault="00AB0A9B">
            <w:pPr>
              <w:spacing w:after="0" w:line="240" w:lineRule="auto"/>
              <w:rPr>
                <w:rFonts w:ascii="Arial" w:hAnsi="Arial" w:cs="Arial"/>
                <w:color w:val="000000"/>
                <w:sz w:val="16"/>
                <w:szCs w:val="16"/>
              </w:rPr>
            </w:pPr>
          </w:p>
        </w:tc>
        <w:tc>
          <w:tcPr>
            <w:tcW w:w="2067" w:type="dxa"/>
            <w:vAlign w:val="bottom"/>
          </w:tcPr>
          <w:p w:rsidR="00AB0A9B" w:rsidRDefault="00AB0A9B">
            <w:pPr>
              <w:spacing w:after="0" w:line="240" w:lineRule="auto"/>
              <w:rPr>
                <w:rFonts w:ascii="Arial" w:hAnsi="Arial" w:cs="Arial"/>
                <w:color w:val="000000"/>
                <w:sz w:val="16"/>
                <w:szCs w:val="16"/>
              </w:rPr>
            </w:pPr>
          </w:p>
        </w:tc>
        <w:tc>
          <w:tcPr>
            <w:tcW w:w="2627" w:type="dxa"/>
            <w:vAlign w:val="bottom"/>
          </w:tcPr>
          <w:p w:rsidR="00AB0A9B" w:rsidRDefault="00AB0A9B">
            <w:pPr>
              <w:spacing w:after="0" w:line="240" w:lineRule="auto"/>
              <w:rPr>
                <w:rFonts w:ascii="Arial" w:hAnsi="Arial" w:cs="Arial"/>
                <w:color w:val="000000"/>
                <w:sz w:val="16"/>
                <w:szCs w:val="16"/>
              </w:rPr>
            </w:pPr>
          </w:p>
        </w:tc>
      </w:tr>
      <w:tr w:rsidR="00AB0A9B" w:rsidTr="00AB0A9B">
        <w:trPr>
          <w:trHeight w:val="329"/>
        </w:trPr>
        <w:tc>
          <w:tcPr>
            <w:tcW w:w="6505" w:type="dxa"/>
            <w:vMerge w:val="restart"/>
            <w:vAlign w:val="center"/>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Заместитель руководителя - главный бухгалтер</w:t>
            </w:r>
          </w:p>
        </w:tc>
        <w:tc>
          <w:tcPr>
            <w:tcW w:w="2067" w:type="dxa"/>
            <w:tcBorders>
              <w:top w:val="nil"/>
              <w:left w:val="nil"/>
              <w:bottom w:val="single" w:sz="4" w:space="0" w:color="000000"/>
              <w:right w:val="nil"/>
            </w:tcBorders>
            <w:vAlign w:val="bottom"/>
            <w:hideMark/>
          </w:tcPr>
          <w:p w:rsidR="00AB0A9B" w:rsidRDefault="00AB0A9B">
            <w:pPr>
              <w:spacing w:after="0" w:line="240" w:lineRule="auto"/>
              <w:rPr>
                <w:rFonts w:ascii="Arial" w:hAnsi="Arial" w:cs="Arial"/>
                <w:color w:val="000000"/>
                <w:sz w:val="16"/>
                <w:szCs w:val="16"/>
              </w:rPr>
            </w:pPr>
            <w:r>
              <w:rPr>
                <w:rFonts w:ascii="Arial" w:hAnsi="Arial" w:cs="Arial"/>
                <w:color w:val="000000"/>
                <w:sz w:val="16"/>
                <w:szCs w:val="16"/>
              </w:rPr>
              <w:t> </w:t>
            </w:r>
          </w:p>
        </w:tc>
        <w:tc>
          <w:tcPr>
            <w:tcW w:w="2627" w:type="dxa"/>
            <w:tcBorders>
              <w:top w:val="nil"/>
              <w:left w:val="nil"/>
              <w:bottom w:val="single" w:sz="4" w:space="0" w:color="000000"/>
              <w:right w:val="nil"/>
            </w:tcBorders>
            <w:vAlign w:val="bottom"/>
            <w:hideMark/>
          </w:tcPr>
          <w:p w:rsidR="00AB0A9B" w:rsidRDefault="00AB0A9B">
            <w:pPr>
              <w:spacing w:after="0" w:line="240" w:lineRule="auto"/>
              <w:jc w:val="center"/>
              <w:rPr>
                <w:rFonts w:ascii="Arial" w:hAnsi="Arial" w:cs="Arial"/>
                <w:color w:val="000000"/>
                <w:sz w:val="16"/>
                <w:szCs w:val="16"/>
              </w:rPr>
            </w:pPr>
            <w:r>
              <w:rPr>
                <w:rFonts w:ascii="Arial" w:hAnsi="Arial" w:cs="Arial"/>
                <w:color w:val="000000"/>
                <w:sz w:val="16"/>
                <w:szCs w:val="16"/>
              </w:rPr>
              <w:t xml:space="preserve">В. И. </w:t>
            </w:r>
            <w:proofErr w:type="spellStart"/>
            <w:r>
              <w:rPr>
                <w:rFonts w:ascii="Arial" w:hAnsi="Arial" w:cs="Arial"/>
                <w:color w:val="000000"/>
                <w:sz w:val="16"/>
                <w:szCs w:val="16"/>
              </w:rPr>
              <w:t>Пупынина</w:t>
            </w:r>
            <w:proofErr w:type="spellEnd"/>
          </w:p>
        </w:tc>
      </w:tr>
      <w:tr w:rsidR="00AB0A9B" w:rsidTr="00AB0A9B">
        <w:trPr>
          <w:trHeight w:val="329"/>
        </w:trPr>
        <w:tc>
          <w:tcPr>
            <w:tcW w:w="0" w:type="auto"/>
            <w:vMerge/>
            <w:vAlign w:val="center"/>
            <w:hideMark/>
          </w:tcPr>
          <w:p w:rsidR="00AB0A9B" w:rsidRDefault="00AB0A9B">
            <w:pPr>
              <w:spacing w:after="0" w:line="240" w:lineRule="auto"/>
              <w:rPr>
                <w:rFonts w:ascii="Arial" w:hAnsi="Arial" w:cs="Arial"/>
                <w:color w:val="000000"/>
                <w:sz w:val="16"/>
                <w:szCs w:val="16"/>
              </w:rPr>
            </w:pPr>
          </w:p>
        </w:tc>
        <w:tc>
          <w:tcPr>
            <w:tcW w:w="2067" w:type="dxa"/>
            <w:vAlign w:val="bottom"/>
            <w:hideMark/>
          </w:tcPr>
          <w:p w:rsidR="00AB0A9B" w:rsidRDefault="00AB0A9B">
            <w:pPr>
              <w:spacing w:after="0" w:line="240" w:lineRule="auto"/>
              <w:jc w:val="center"/>
              <w:rPr>
                <w:rFonts w:ascii="Arial" w:hAnsi="Arial" w:cs="Arial"/>
                <w:color w:val="000000"/>
                <w:sz w:val="14"/>
                <w:szCs w:val="14"/>
              </w:rPr>
            </w:pPr>
            <w:r>
              <w:rPr>
                <w:rFonts w:ascii="Arial" w:hAnsi="Arial" w:cs="Arial"/>
                <w:color w:val="000000"/>
                <w:sz w:val="14"/>
                <w:szCs w:val="14"/>
              </w:rPr>
              <w:t>(подпись)</w:t>
            </w:r>
          </w:p>
        </w:tc>
        <w:tc>
          <w:tcPr>
            <w:tcW w:w="2627" w:type="dxa"/>
            <w:vAlign w:val="bottom"/>
            <w:hideMark/>
          </w:tcPr>
          <w:p w:rsidR="00AB0A9B" w:rsidRDefault="00AB0A9B">
            <w:pPr>
              <w:spacing w:after="0" w:line="240" w:lineRule="auto"/>
              <w:jc w:val="center"/>
              <w:rPr>
                <w:rFonts w:ascii="Arial" w:hAnsi="Arial" w:cs="Arial"/>
                <w:color w:val="000000"/>
                <w:sz w:val="14"/>
                <w:szCs w:val="14"/>
              </w:rPr>
            </w:pPr>
            <w:r>
              <w:rPr>
                <w:rFonts w:ascii="Arial" w:hAnsi="Arial" w:cs="Arial"/>
                <w:color w:val="000000"/>
                <w:sz w:val="14"/>
                <w:szCs w:val="14"/>
              </w:rPr>
              <w:t>(расшифровка подписи)</w:t>
            </w:r>
          </w:p>
        </w:tc>
      </w:tr>
      <w:tr w:rsidR="00AB0A9B" w:rsidTr="00AB0A9B">
        <w:trPr>
          <w:trHeight w:val="80"/>
        </w:trPr>
        <w:tc>
          <w:tcPr>
            <w:tcW w:w="6505" w:type="dxa"/>
            <w:vAlign w:val="center"/>
            <w:hideMark/>
          </w:tcPr>
          <w:p w:rsidR="00AB0A9B" w:rsidRDefault="00AB0A9B">
            <w:pPr>
              <w:rPr>
                <w:rFonts w:ascii="Arial" w:hAnsi="Arial" w:cs="Arial"/>
                <w:color w:val="000000"/>
                <w:sz w:val="14"/>
                <w:szCs w:val="14"/>
              </w:rPr>
            </w:pPr>
          </w:p>
        </w:tc>
        <w:tc>
          <w:tcPr>
            <w:tcW w:w="2067" w:type="dxa"/>
            <w:vAlign w:val="bottom"/>
            <w:hideMark/>
          </w:tcPr>
          <w:p w:rsidR="00AB0A9B" w:rsidRDefault="00AB0A9B">
            <w:pPr>
              <w:spacing w:after="0" w:line="240" w:lineRule="auto"/>
              <w:rPr>
                <w:rFonts w:cs="Calibri"/>
                <w:sz w:val="20"/>
                <w:szCs w:val="20"/>
              </w:rPr>
            </w:pPr>
          </w:p>
        </w:tc>
        <w:tc>
          <w:tcPr>
            <w:tcW w:w="2627" w:type="dxa"/>
            <w:vAlign w:val="bottom"/>
            <w:hideMark/>
          </w:tcPr>
          <w:p w:rsidR="00AB0A9B" w:rsidRDefault="00AB0A9B">
            <w:pPr>
              <w:spacing w:after="0" w:line="240" w:lineRule="auto"/>
              <w:rPr>
                <w:rFonts w:cs="Calibri"/>
                <w:sz w:val="20"/>
                <w:szCs w:val="20"/>
              </w:rPr>
            </w:pPr>
          </w:p>
        </w:tc>
      </w:tr>
      <w:tr w:rsidR="00AB0A9B" w:rsidTr="00AB0A9B">
        <w:trPr>
          <w:trHeight w:val="158"/>
        </w:trPr>
        <w:tc>
          <w:tcPr>
            <w:tcW w:w="11199" w:type="dxa"/>
            <w:gridSpan w:val="3"/>
            <w:vAlign w:val="bottom"/>
            <w:hideMark/>
          </w:tcPr>
          <w:p w:rsidR="00AB0A9B" w:rsidRDefault="00AB0A9B">
            <w:pPr>
              <w:spacing w:after="0" w:line="240" w:lineRule="auto"/>
              <w:rPr>
                <w:rFonts w:cs="Calibri"/>
                <w:sz w:val="20"/>
                <w:szCs w:val="20"/>
              </w:rPr>
            </w:pPr>
          </w:p>
        </w:tc>
      </w:tr>
    </w:tbl>
    <w:p w:rsidR="00AB0A9B" w:rsidRDefault="00AB0A9B" w:rsidP="00AB0A9B">
      <w:pPr>
        <w:spacing w:after="0" w:line="240" w:lineRule="auto"/>
        <w:jc w:val="both"/>
        <w:rPr>
          <w:rFonts w:ascii="Times New Roman" w:hAnsi="Times New Roman"/>
          <w:sz w:val="24"/>
          <w:szCs w:val="24"/>
        </w:rPr>
      </w:pPr>
    </w:p>
    <w:p w:rsidR="00AB0A9B" w:rsidRDefault="00AB0A9B" w:rsidP="00AB0A9B">
      <w:pPr>
        <w:pStyle w:val="a6"/>
        <w:tabs>
          <w:tab w:val="left" w:pos="195"/>
        </w:tabs>
        <w:rPr>
          <w:rFonts w:ascii="Calibri" w:hAnsi="Calibri"/>
          <w:b/>
          <w:sz w:val="28"/>
          <w:szCs w:val="28"/>
        </w:rPr>
      </w:pPr>
    </w:p>
    <w:p w:rsidR="00AB0A9B" w:rsidRDefault="00AB0A9B" w:rsidP="00AB0A9B">
      <w:pPr>
        <w:pStyle w:val="a6"/>
        <w:jc w:val="center"/>
        <w:rPr>
          <w:b/>
          <w:sz w:val="28"/>
          <w:szCs w:val="28"/>
        </w:rPr>
      </w:pPr>
    </w:p>
    <w:p w:rsidR="00AB0A9B" w:rsidRDefault="00AB0A9B" w:rsidP="00AB0A9B">
      <w:pPr>
        <w:pStyle w:val="a6"/>
        <w:rPr>
          <w:rFonts w:ascii="Times New Roman" w:hAnsi="Times New Roman"/>
          <w:b/>
          <w:sz w:val="28"/>
          <w:szCs w:val="28"/>
          <w:u w:val="single"/>
        </w:rPr>
      </w:pPr>
      <w:r>
        <w:rPr>
          <w:rFonts w:ascii="Times New Roman" w:hAnsi="Times New Roman"/>
          <w:b/>
          <w:sz w:val="28"/>
          <w:szCs w:val="28"/>
          <w:u w:val="single"/>
        </w:rPr>
        <w:t>Прокуратура разъясняет:</w:t>
      </w:r>
    </w:p>
    <w:p w:rsidR="00AB0A9B" w:rsidRDefault="00AB0A9B" w:rsidP="00AB0A9B">
      <w:pPr>
        <w:pStyle w:val="a6"/>
        <w:jc w:val="center"/>
        <w:rPr>
          <w:rFonts w:ascii="Calibri" w:hAnsi="Calibri"/>
          <w:b/>
          <w:sz w:val="28"/>
          <w:szCs w:val="28"/>
        </w:rPr>
      </w:pPr>
      <w:r>
        <w:rPr>
          <w:rFonts w:ascii="Calibri" w:hAnsi="Calibri"/>
          <w:noProof/>
          <w:lang w:eastAsia="ru-RU"/>
        </w:rPr>
        <w:drawing>
          <wp:anchor distT="0" distB="0" distL="114300" distR="114300" simplePos="0" relativeHeight="251658240" behindDoc="0" locked="0" layoutInCell="1" allowOverlap="1">
            <wp:simplePos x="0" y="0"/>
            <wp:positionH relativeFrom="margin">
              <wp:posOffset>-76200</wp:posOffset>
            </wp:positionH>
            <wp:positionV relativeFrom="margin">
              <wp:posOffset>2729230</wp:posOffset>
            </wp:positionV>
            <wp:extent cx="2095500" cy="2360930"/>
            <wp:effectExtent l="0" t="0" r="0"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pic:spPr>
                </pic:pic>
              </a:graphicData>
            </a:graphic>
            <wp14:sizeRelH relativeFrom="page">
              <wp14:pctWidth>0</wp14:pctWidth>
            </wp14:sizeRelH>
            <wp14:sizeRelV relativeFrom="page">
              <wp14:pctHeight>0</wp14:pctHeight>
            </wp14:sizeRelV>
          </wp:anchor>
        </w:drawing>
      </w: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Здравствуйте, я являюсь иностранным гражданином и приехал в России работать. Кто должен предоставить сведения о постановке на учет по месту пребывания. На вопрос отвечает прокурор Кинель-Черкасского района Андрей Смирнов</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     Статьей 20 Федерального закона от 18.07.2006 № 109-ФЗ "О миграционном учете иностранных граждан и лиц без гражданства в Российской Федерации" установлено, что уведомление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статьей 22 настоящего Федерального закона. Так,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В течении какого срока необходимо направить уведомление?</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Срок представления уведомления о прибытии иностранного гражданина в место пребывания составляет семь рабочих дней со дня прибытия в место пребывания.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В настоящее время я нахожусь в больнице и семисуточный срок прошел. Есть ли исключения из данного правила?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Да, вышеуказанным Федеральным законом установлено, что если гражданин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 осуществляет трудовую деятельность в условиях работы вахтовым методом в организации, находится в организации социального обслуживания, предоставляющей социальные услуги лицам без определенного места жительства, либо находится в учреждении, исполняющем административное наказание установленный срок может быть изменен.</w:t>
      </w:r>
    </w:p>
    <w:p w:rsidR="00AB0A9B" w:rsidRDefault="00AB0A9B" w:rsidP="00AB0A9B">
      <w:pPr>
        <w:pStyle w:val="a6"/>
        <w:jc w:val="right"/>
        <w:rPr>
          <w:rFonts w:ascii="Times New Roman" w:hAnsi="Times New Roman"/>
          <w:sz w:val="20"/>
          <w:szCs w:val="20"/>
        </w:rPr>
      </w:pPr>
      <w:r>
        <w:rPr>
          <w:rFonts w:ascii="Times New Roman" w:hAnsi="Times New Roman"/>
          <w:sz w:val="20"/>
          <w:szCs w:val="20"/>
        </w:rPr>
        <w:t>05.11.2020</w:t>
      </w:r>
    </w:p>
    <w:p w:rsidR="00AB0A9B" w:rsidRDefault="00AB0A9B" w:rsidP="00AB0A9B">
      <w:pPr>
        <w:pStyle w:val="a6"/>
        <w:jc w:val="both"/>
        <w:rPr>
          <w:rFonts w:ascii="Times New Roman" w:hAnsi="Times New Roman"/>
          <w:sz w:val="20"/>
          <w:szCs w:val="20"/>
        </w:rPr>
      </w:pPr>
    </w:p>
    <w:p w:rsidR="00AB0A9B" w:rsidRDefault="00AB0A9B" w:rsidP="00AB0A9B">
      <w:pPr>
        <w:pStyle w:val="a6"/>
        <w:jc w:val="both"/>
        <w:rPr>
          <w:rFonts w:ascii="Times New Roman" w:hAnsi="Times New Roman"/>
          <w:sz w:val="20"/>
          <w:szCs w:val="20"/>
        </w:rPr>
      </w:pP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«Какая деятельность признается незаконным предпринимательством?» Предусмотрена ли уголовная ответственность за незаконное предпринимательство?</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Комментирует </w:t>
      </w:r>
      <w:proofErr w:type="gramStart"/>
      <w:r>
        <w:rPr>
          <w:rFonts w:ascii="Times New Roman" w:eastAsia="Calibri" w:hAnsi="Times New Roman"/>
          <w:sz w:val="20"/>
          <w:szCs w:val="20"/>
        </w:rPr>
        <w:t>ситуацию</w:t>
      </w:r>
      <w:proofErr w:type="gramEnd"/>
      <w:r>
        <w:rPr>
          <w:rFonts w:ascii="Times New Roman" w:eastAsia="Calibri" w:hAnsi="Times New Roman"/>
          <w:sz w:val="20"/>
          <w:szCs w:val="20"/>
        </w:rPr>
        <w:t xml:space="preserve"> исполняющий обязанности начальника уголовно-судебного управления прокуратуры области </w:t>
      </w:r>
      <w:r>
        <w:rPr>
          <w:rFonts w:ascii="Times New Roman" w:eastAsia="Calibri" w:hAnsi="Times New Roman"/>
          <w:b/>
          <w:sz w:val="20"/>
          <w:szCs w:val="20"/>
        </w:rPr>
        <w:t>Александр Петухов.</w:t>
      </w:r>
      <w:r>
        <w:rPr>
          <w:rFonts w:ascii="Times New Roman" w:eastAsia="Calibri" w:hAnsi="Times New Roman"/>
          <w:sz w:val="20"/>
          <w:szCs w:val="20"/>
        </w:rPr>
        <w:t xml:space="preserve"> </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Предпринимательская деятельность это самостоятельная, осуществляемая на свой риск деятельность, направленная </w:t>
      </w:r>
      <w:proofErr w:type="gramStart"/>
      <w:r>
        <w:rPr>
          <w:rFonts w:ascii="Times New Roman" w:eastAsia="Calibri" w:hAnsi="Times New Roman"/>
          <w:sz w:val="20"/>
          <w:szCs w:val="20"/>
        </w:rPr>
        <w:t>на систематическое получение</w:t>
      </w:r>
      <w:proofErr w:type="gramEnd"/>
      <w:r>
        <w:rPr>
          <w:rFonts w:ascii="Times New Roman" w:eastAsia="Calibri" w:hAnsi="Times New Roman"/>
          <w:sz w:val="20"/>
          <w:szCs w:val="20"/>
        </w:rPr>
        <w:t xml:space="preserve"> прибыли от пользования имуществом, продажи товаров, выполнения работ или оказания услуг (ст. 2 ГК РФ).</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Предпринимательская деятельность, осуществляемая лицами без регистрации или без лицензии либо без аккредитации в случаях, когда регистрация, лицензия, либо аккредитация обязательны - незаконна и предусматривают ответственность.</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В случае причинения крупного ущерба (свыше 2 млн. 250 тысяч рублей) гражданам, организациям или государству либо извлечения в результате такой деятельности дохода в крупном размере предусмотрена уголовная ответственность.</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lastRenderedPageBreak/>
        <w:t>Незаконное предпринимательство наказывается штрафом в размере до 300 тысяч рублей либо обязательными работами на срок до 480 часов (ч.1         ст. 171 УК РФ).</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Если преступление совершено организованной группой или сопряжено с извлечением дохода в особо крупном размере (9 000 000 рублей и более), то за его совершение предусмотрено наказание вплоть до лишения свободы на срок до 5 лет со штрафом в размере до 80 тысяч рублей (ч.2 ст. 171 УК РФ).</w:t>
      </w:r>
    </w:p>
    <w:p w:rsidR="00AB0A9B" w:rsidRDefault="00AB0A9B" w:rsidP="00AB0A9B">
      <w:pPr>
        <w:pStyle w:val="a6"/>
        <w:jc w:val="both"/>
        <w:rPr>
          <w:rFonts w:ascii="Times New Roman" w:eastAsia="Times New Roman" w:hAnsi="Times New Roman"/>
          <w:sz w:val="20"/>
          <w:szCs w:val="20"/>
          <w:lang w:eastAsia="ru-RU"/>
        </w:rPr>
      </w:pPr>
    </w:p>
    <w:p w:rsidR="00AB0A9B" w:rsidRDefault="00AB0A9B" w:rsidP="00AB0A9B">
      <w:pPr>
        <w:pStyle w:val="a6"/>
        <w:rPr>
          <w:rFonts w:ascii="Calibri" w:hAnsi="Calibri"/>
          <w:b/>
          <w:sz w:val="28"/>
          <w:szCs w:val="28"/>
        </w:rPr>
      </w:pPr>
    </w:p>
    <w:p w:rsidR="00AB0A9B" w:rsidRDefault="00AB0A9B" w:rsidP="00AB0A9B">
      <w:pPr>
        <w:pStyle w:val="a6"/>
        <w:jc w:val="center"/>
        <w:rPr>
          <w:rFonts w:ascii="Times New Roman" w:hAnsi="Times New Roman"/>
          <w:b/>
          <w:sz w:val="20"/>
          <w:szCs w:val="20"/>
        </w:rPr>
      </w:pPr>
      <w:r>
        <w:rPr>
          <w:noProof/>
          <w:lang w:eastAsia="ru-RU"/>
        </w:rPr>
        <w:drawing>
          <wp:anchor distT="0" distB="0" distL="114300" distR="114300" simplePos="0" relativeHeight="251658240" behindDoc="0" locked="0" layoutInCell="1" allowOverlap="1">
            <wp:simplePos x="0" y="0"/>
            <wp:positionH relativeFrom="margin">
              <wp:posOffset>-28575</wp:posOffset>
            </wp:positionH>
            <wp:positionV relativeFrom="margin">
              <wp:posOffset>852805</wp:posOffset>
            </wp:positionV>
            <wp:extent cx="2095500" cy="2360930"/>
            <wp:effectExtent l="0" t="0" r="0" b="127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 xml:space="preserve">Ратниками </w:t>
      </w:r>
      <w:proofErr w:type="spellStart"/>
      <w:r>
        <w:rPr>
          <w:rFonts w:ascii="Times New Roman" w:hAnsi="Times New Roman"/>
          <w:b/>
          <w:sz w:val="20"/>
          <w:szCs w:val="20"/>
        </w:rPr>
        <w:t>Росприроднадзора</w:t>
      </w:r>
      <w:proofErr w:type="spellEnd"/>
      <w:r>
        <w:rPr>
          <w:rFonts w:ascii="Times New Roman" w:hAnsi="Times New Roman"/>
          <w:b/>
          <w:sz w:val="20"/>
          <w:szCs w:val="20"/>
        </w:rPr>
        <w:t xml:space="preserve"> в отношении меня составлен протокол о привлечении к административной ответственности по ч. 1 ст. 8.42 КоАП РФ за движение на принадлежащем мне транспортном средстве по грунтовой дороге, проходящей по берегу водоема. Насколько правомерны их действия?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На вопрос отвечает прокурор Кинель-Черкасского района Андрей Смирнов.</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В границах </w:t>
      </w:r>
      <w:proofErr w:type="spellStart"/>
      <w:r>
        <w:rPr>
          <w:rFonts w:ascii="Times New Roman" w:hAnsi="Times New Roman"/>
          <w:sz w:val="20"/>
          <w:szCs w:val="20"/>
        </w:rPr>
        <w:t>водоохранных</w:t>
      </w:r>
      <w:proofErr w:type="spellEnd"/>
      <w:r>
        <w:rPr>
          <w:rFonts w:ascii="Times New Roman" w:hAnsi="Times New Roman"/>
          <w:sz w:val="20"/>
          <w:szCs w:val="20"/>
        </w:rPr>
        <w:t xml:space="preserve"> зон, в частности,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(п. 4 ч. 15, ч. 16.2 ст. 65 ВК РФ).</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Таким образом, в случае движения по грунтовым дорогам, а также иным дорогам, не имеющим твердого покрытия, в </w:t>
      </w:r>
      <w:proofErr w:type="spellStart"/>
      <w:r>
        <w:rPr>
          <w:rFonts w:ascii="Times New Roman" w:hAnsi="Times New Roman"/>
          <w:sz w:val="20"/>
          <w:szCs w:val="20"/>
        </w:rPr>
        <w:t>водоохранной</w:t>
      </w:r>
      <w:proofErr w:type="spellEnd"/>
      <w:r>
        <w:rPr>
          <w:rFonts w:ascii="Times New Roman" w:hAnsi="Times New Roman"/>
          <w:sz w:val="20"/>
          <w:szCs w:val="20"/>
        </w:rPr>
        <w:t xml:space="preserve"> зоне водного объекта Вы можете быть привлечены к административной ответственности по ч. 1 ст. 8.42 КоАП РФ.</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Какие сроки давности привлечения к административной ответственности по данной статье?</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Срок давности привлечения к административной ответственности по          ч. 1 ст. 8.42 КоАП РФ исчисляются с момента обнаружения нарушения и составляет 1 год.</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Что относиться к понятию «</w:t>
      </w:r>
      <w:proofErr w:type="spellStart"/>
      <w:r>
        <w:rPr>
          <w:rFonts w:ascii="Times New Roman" w:hAnsi="Times New Roman"/>
          <w:sz w:val="20"/>
          <w:szCs w:val="20"/>
        </w:rPr>
        <w:t>водоохранная</w:t>
      </w:r>
      <w:proofErr w:type="spellEnd"/>
      <w:r>
        <w:rPr>
          <w:rFonts w:ascii="Times New Roman" w:hAnsi="Times New Roman"/>
          <w:sz w:val="20"/>
          <w:szCs w:val="20"/>
        </w:rPr>
        <w:t xml:space="preserve"> зона»?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Водные объекты (реки, ручьи, озера и др.) имеют </w:t>
      </w:r>
      <w:proofErr w:type="spellStart"/>
      <w:r>
        <w:rPr>
          <w:rFonts w:ascii="Times New Roman" w:hAnsi="Times New Roman"/>
          <w:sz w:val="20"/>
          <w:szCs w:val="20"/>
        </w:rPr>
        <w:t>водоохранную</w:t>
      </w:r>
      <w:proofErr w:type="spellEnd"/>
      <w:r>
        <w:rPr>
          <w:rFonts w:ascii="Times New Roman" w:hAnsi="Times New Roman"/>
          <w:sz w:val="20"/>
          <w:szCs w:val="20"/>
        </w:rPr>
        <w:t xml:space="preserve"> зону и прибрежную защитную полосу. </w:t>
      </w:r>
      <w:proofErr w:type="spellStart"/>
      <w:r>
        <w:rPr>
          <w:rFonts w:ascii="Times New Roman" w:hAnsi="Times New Roman"/>
          <w:sz w:val="20"/>
          <w:szCs w:val="20"/>
        </w:rPr>
        <w:t>Водоохранными</w:t>
      </w:r>
      <w:proofErr w:type="spellEnd"/>
      <w:r>
        <w:rPr>
          <w:rFonts w:ascii="Times New Roman" w:hAnsi="Times New Roman"/>
          <w:sz w:val="20"/>
          <w:szCs w:val="2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(ч. 1 ст. 65 ВК РФ).</w:t>
      </w:r>
    </w:p>
    <w:p w:rsidR="00AB0A9B" w:rsidRDefault="00AB0A9B" w:rsidP="00AB0A9B">
      <w:pPr>
        <w:pStyle w:val="a6"/>
        <w:jc w:val="right"/>
        <w:rPr>
          <w:rFonts w:ascii="Times New Roman" w:hAnsi="Times New Roman"/>
          <w:sz w:val="20"/>
          <w:szCs w:val="20"/>
        </w:rPr>
      </w:pPr>
      <w:r>
        <w:rPr>
          <w:rFonts w:ascii="Times New Roman" w:hAnsi="Times New Roman"/>
          <w:sz w:val="20"/>
          <w:szCs w:val="20"/>
        </w:rPr>
        <w:t>05.11.2020</w:t>
      </w:r>
    </w:p>
    <w:p w:rsidR="00AB0A9B" w:rsidRDefault="00AB0A9B" w:rsidP="00AB0A9B">
      <w:pPr>
        <w:pStyle w:val="a6"/>
        <w:jc w:val="both"/>
        <w:rPr>
          <w:rFonts w:ascii="Times New Roman" w:hAnsi="Times New Roman"/>
          <w:sz w:val="20"/>
          <w:szCs w:val="20"/>
        </w:rPr>
      </w:pPr>
    </w:p>
    <w:p w:rsidR="00AB0A9B" w:rsidRDefault="00AB0A9B" w:rsidP="00AB0A9B">
      <w:pPr>
        <w:pStyle w:val="ConsPlusNormal0"/>
        <w:ind w:firstLine="709"/>
        <w:jc w:val="both"/>
        <w:outlineLvl w:val="0"/>
        <w:rPr>
          <w:rFonts w:ascii="Times New Roman" w:hAnsi="Times New Roman" w:cs="Times New Roman"/>
          <w:b/>
          <w:i/>
          <w:sz w:val="28"/>
          <w:szCs w:val="28"/>
        </w:rPr>
      </w:pPr>
      <w:r>
        <w:rPr>
          <w:noProof/>
          <w:lang w:eastAsia="ru-RU"/>
        </w:rPr>
        <w:drawing>
          <wp:anchor distT="0" distB="0" distL="114300" distR="114300" simplePos="0" relativeHeight="251658240" behindDoc="0" locked="0" layoutInCell="1" allowOverlap="1">
            <wp:simplePos x="0" y="0"/>
            <wp:positionH relativeFrom="margin">
              <wp:posOffset>-28575</wp:posOffset>
            </wp:positionH>
            <wp:positionV relativeFrom="margin">
              <wp:posOffset>4510405</wp:posOffset>
            </wp:positionV>
            <wp:extent cx="2095500" cy="2360930"/>
            <wp:effectExtent l="0" t="0" r="0"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pic:spPr>
                </pic:pic>
              </a:graphicData>
            </a:graphic>
            <wp14:sizeRelH relativeFrom="page">
              <wp14:pctWidth>0</wp14:pctWidth>
            </wp14:sizeRelH>
            <wp14:sizeRelV relativeFrom="page">
              <wp14:pctHeight>0</wp14:pctHeight>
            </wp14:sizeRelV>
          </wp:anchor>
        </w:drawing>
      </w:r>
    </w:p>
    <w:p w:rsidR="00AB0A9B" w:rsidRDefault="00AB0A9B" w:rsidP="00AB0A9B">
      <w:pPr>
        <w:pStyle w:val="a6"/>
        <w:jc w:val="center"/>
        <w:rPr>
          <w:rFonts w:ascii="Times New Roman" w:hAnsi="Times New Roman" w:cs="Times New Roman"/>
          <w:b/>
          <w:sz w:val="20"/>
          <w:szCs w:val="20"/>
        </w:rPr>
      </w:pPr>
      <w:r>
        <w:rPr>
          <w:rFonts w:ascii="Times New Roman" w:hAnsi="Times New Roman"/>
          <w:b/>
          <w:sz w:val="20"/>
          <w:szCs w:val="20"/>
        </w:rPr>
        <w:t>Какая ответственность предусмотрена за самовольное занятие земельного участка?</w:t>
      </w: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На вопрос отвечает прокурор Кинель-Черкасского района Андрей Смирнов.</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Статьей 7.1 КоАП РФ предусмотрена административная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При рассмотрении дел об оспаривании постановлений административных органов о привлечении к административной ответственности за названные правонарушения судам следует учитывать, что под самовольным занятием земель понимается пользование чужим земельным участком при отсутствии воли собственника этого участка (иного </w:t>
      </w:r>
      <w:proofErr w:type="spellStart"/>
      <w:r>
        <w:rPr>
          <w:rFonts w:ascii="Times New Roman" w:hAnsi="Times New Roman"/>
          <w:sz w:val="20"/>
          <w:szCs w:val="20"/>
        </w:rPr>
        <w:t>управомоченного</w:t>
      </w:r>
      <w:proofErr w:type="spellEnd"/>
      <w:r>
        <w:rPr>
          <w:rFonts w:ascii="Times New Roman" w:hAnsi="Times New Roman"/>
          <w:sz w:val="20"/>
          <w:szCs w:val="20"/>
        </w:rPr>
        <w:t xml:space="preserve"> им лица), выраженной в установленном порядке.</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В каких случаях не наступает ответственность по ст. 7.1 КоАП РФ?</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Использование участка при наличии права (недоказанности его отсутствия), которое не зарегистрировано, не влечет ответственности по ст. 7.1 КоАП РФ</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С какого момента исчисляется срок давности привлечения к ответственности по ст. 7.1 КоАП РФ?</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Сложившееся практика неоднозначна по вопросу о том, когда начинает течь срок давности привлечения к ответственности за самовольное занятие земельного участка.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Так существенное значение имеет время совершения административного правонарушения, так как позволяет определить срок давности привлечения к административной ответственности.</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Административное правонарушение, выразившееся в самовольном занятии земельного участка, является оконченным в момент такого занятия и не является длящимся.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Могут ли самовольно занятые участи быть возвращены их собственникам?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В соответствии с ч. 2 ст. 76 Земельного кодекса России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B0A9B" w:rsidRDefault="00AB0A9B" w:rsidP="00AB0A9B">
      <w:pPr>
        <w:pStyle w:val="a6"/>
        <w:jc w:val="right"/>
        <w:rPr>
          <w:rFonts w:ascii="Times New Roman" w:hAnsi="Times New Roman"/>
          <w:sz w:val="20"/>
          <w:szCs w:val="20"/>
        </w:rPr>
      </w:pPr>
      <w:r>
        <w:rPr>
          <w:rFonts w:ascii="Times New Roman" w:hAnsi="Times New Roman"/>
          <w:sz w:val="20"/>
          <w:szCs w:val="20"/>
        </w:rPr>
        <w:lastRenderedPageBreak/>
        <w:t>05.11.2020</w:t>
      </w:r>
    </w:p>
    <w:p w:rsidR="00AB0A9B" w:rsidRDefault="00AB0A9B" w:rsidP="00AB0A9B">
      <w:pPr>
        <w:pStyle w:val="a6"/>
        <w:rPr>
          <w:rFonts w:ascii="Times New Roman" w:hAnsi="Times New Roman"/>
        </w:rPr>
      </w:pP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09.11.2020 Прокуратура Самарской области разъясняет: «Свидания осужденных к лишению свободы»</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Отвечает начальник отдела по надзору за соблюдением законов при исполнении уголовных наказаний прокуратуры Самарской области </w:t>
      </w:r>
      <w:r>
        <w:rPr>
          <w:rFonts w:ascii="Times New Roman" w:eastAsia="Calibri" w:hAnsi="Times New Roman"/>
          <w:b/>
          <w:sz w:val="20"/>
          <w:szCs w:val="20"/>
        </w:rPr>
        <w:t xml:space="preserve">Андрей </w:t>
      </w:r>
      <w:proofErr w:type="spellStart"/>
      <w:r>
        <w:rPr>
          <w:rFonts w:ascii="Times New Roman" w:eastAsia="Calibri" w:hAnsi="Times New Roman"/>
          <w:b/>
          <w:sz w:val="20"/>
          <w:szCs w:val="20"/>
        </w:rPr>
        <w:t>Кидун</w:t>
      </w:r>
      <w:proofErr w:type="spellEnd"/>
      <w:r>
        <w:rPr>
          <w:rFonts w:ascii="Times New Roman" w:eastAsia="Calibri" w:hAnsi="Times New Roman"/>
          <w:sz w:val="20"/>
          <w:szCs w:val="20"/>
        </w:rPr>
        <w:t>.</w:t>
      </w:r>
      <w:bookmarkStart w:id="5" w:name="p543"/>
      <w:bookmarkEnd w:id="5"/>
    </w:p>
    <w:p w:rsidR="00AB0A9B" w:rsidRDefault="00AB0A9B" w:rsidP="00AB0A9B">
      <w:pPr>
        <w:pStyle w:val="a6"/>
        <w:jc w:val="both"/>
        <w:rPr>
          <w:rFonts w:ascii="Times New Roman" w:eastAsia="Calibri" w:hAnsi="Times New Roman"/>
          <w:i/>
          <w:sz w:val="20"/>
          <w:szCs w:val="20"/>
        </w:rPr>
      </w:pPr>
      <w:r>
        <w:rPr>
          <w:rFonts w:ascii="Times New Roman" w:eastAsia="Calibri" w:hAnsi="Times New Roman"/>
          <w:i/>
          <w:sz w:val="20"/>
          <w:szCs w:val="20"/>
        </w:rPr>
        <w:t>- Какие виды свиданий предоставляются осужденным к лишению свободы?</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В силу требований статьи 89 Уголовно-исполнительного кодекса Российской Федерации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Такие свидания проводятся в специально оборудованных для этой цели комнатах. </w:t>
      </w:r>
    </w:p>
    <w:p w:rsidR="00AB0A9B" w:rsidRDefault="00AB0A9B" w:rsidP="00AB0A9B">
      <w:pPr>
        <w:pStyle w:val="a6"/>
        <w:jc w:val="both"/>
        <w:rPr>
          <w:rFonts w:ascii="Times New Roman" w:eastAsia="Calibri" w:hAnsi="Times New Roman"/>
          <w:i/>
          <w:sz w:val="20"/>
          <w:szCs w:val="20"/>
        </w:rPr>
      </w:pPr>
      <w:r>
        <w:rPr>
          <w:rFonts w:ascii="Times New Roman" w:eastAsia="Calibri" w:hAnsi="Times New Roman"/>
          <w:i/>
          <w:sz w:val="20"/>
          <w:szCs w:val="20"/>
        </w:rPr>
        <w:t>- Кто дает разрешение на проведение свиданий?</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Разрешение на свидание дается начальником учреждения по заявлению осужденного либо лица, прибывшего на свидание. </w:t>
      </w:r>
    </w:p>
    <w:p w:rsidR="00AB0A9B" w:rsidRDefault="00AB0A9B" w:rsidP="00AB0A9B">
      <w:pPr>
        <w:pStyle w:val="a6"/>
        <w:jc w:val="both"/>
        <w:rPr>
          <w:rFonts w:ascii="Times New Roman" w:eastAsia="Calibri" w:hAnsi="Times New Roman"/>
          <w:i/>
          <w:sz w:val="20"/>
          <w:szCs w:val="20"/>
        </w:rPr>
      </w:pPr>
      <w:r>
        <w:rPr>
          <w:rFonts w:ascii="Times New Roman" w:eastAsia="Calibri" w:hAnsi="Times New Roman"/>
          <w:i/>
          <w:sz w:val="20"/>
          <w:szCs w:val="20"/>
        </w:rPr>
        <w:t>- Кто имеет право на краткосрочные или длительные свидания с осужденным?</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Краткосрочные свидания предоставляются с родственниками и иными лицами в присутствии представителя администрации исправительного учреждения. </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Длительные свидания предоставляются с правом совместного проживания с супругом,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w:t>
      </w:r>
    </w:p>
    <w:p w:rsidR="00AB0A9B" w:rsidRDefault="00AB0A9B" w:rsidP="00AB0A9B">
      <w:pPr>
        <w:pStyle w:val="a6"/>
        <w:jc w:val="both"/>
        <w:rPr>
          <w:rFonts w:ascii="Times New Roman" w:eastAsia="Calibri" w:hAnsi="Times New Roman"/>
          <w:i/>
          <w:sz w:val="20"/>
          <w:szCs w:val="20"/>
        </w:rPr>
      </w:pPr>
      <w:r>
        <w:rPr>
          <w:rFonts w:ascii="Times New Roman" w:eastAsia="Calibri" w:hAnsi="Times New Roman"/>
          <w:i/>
          <w:sz w:val="20"/>
          <w:szCs w:val="20"/>
        </w:rPr>
        <w:t xml:space="preserve">- От чего зависит количество </w:t>
      </w:r>
      <w:proofErr w:type="gramStart"/>
      <w:r>
        <w:rPr>
          <w:rFonts w:ascii="Times New Roman" w:eastAsia="Calibri" w:hAnsi="Times New Roman"/>
          <w:i/>
          <w:sz w:val="20"/>
          <w:szCs w:val="20"/>
        </w:rPr>
        <w:t>свиданий</w:t>
      </w:r>
      <w:proofErr w:type="gramEnd"/>
      <w:r>
        <w:rPr>
          <w:rFonts w:ascii="Times New Roman" w:eastAsia="Calibri" w:hAnsi="Times New Roman"/>
          <w:i/>
          <w:sz w:val="20"/>
          <w:szCs w:val="20"/>
        </w:rPr>
        <w:t xml:space="preserve"> осужденных к лишению свободы?</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Количество получаемых свиданий зависит от вида исправительного учреждения и условий отбывания наказания осужденным. Чем мягче режим и условия отбывания наказания, тем больше свиданий положено осужденному. Например, в исправительной колонии общего режима –шесть краткосрочных и шесть длительных свиданий в течение года, а в исправительной колонии строго режима – лишь три краткосрочных и три длительных свидания.</w:t>
      </w:r>
    </w:p>
    <w:p w:rsidR="00AB0A9B" w:rsidRDefault="00AB0A9B" w:rsidP="00AB0A9B">
      <w:pPr>
        <w:pStyle w:val="a6"/>
        <w:jc w:val="both"/>
        <w:rPr>
          <w:rFonts w:ascii="Times New Roman" w:eastAsia="Calibri" w:hAnsi="Times New Roman"/>
          <w:i/>
          <w:sz w:val="20"/>
          <w:szCs w:val="20"/>
        </w:rPr>
      </w:pPr>
      <w:r>
        <w:rPr>
          <w:rFonts w:ascii="Times New Roman" w:eastAsia="Calibri" w:hAnsi="Times New Roman"/>
          <w:i/>
          <w:sz w:val="20"/>
          <w:szCs w:val="20"/>
        </w:rPr>
        <w:t>- Если по какой-то причине родственники осужденного не могу три раза в год приезжать к нему на длительное свидание возможно ли их заменить другим видом?</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Осужденным по их просьбе разрешается заменять длительное свидание краткосрочным, краткосрочное или длительное свидание телефонным разговором. Однако объединение свиданий или разъединение одного на несколько не разрешается.</w:t>
      </w:r>
    </w:p>
    <w:p w:rsidR="00AB0A9B" w:rsidRDefault="00AB0A9B" w:rsidP="00AB0A9B">
      <w:pPr>
        <w:pStyle w:val="a6"/>
        <w:jc w:val="both"/>
        <w:rPr>
          <w:rFonts w:ascii="Times New Roman" w:eastAsia="Calibri" w:hAnsi="Times New Roman"/>
          <w:i/>
          <w:sz w:val="20"/>
          <w:szCs w:val="20"/>
        </w:rPr>
      </w:pPr>
      <w:r>
        <w:rPr>
          <w:rFonts w:ascii="Times New Roman" w:eastAsia="Calibri" w:hAnsi="Times New Roman"/>
          <w:i/>
          <w:sz w:val="20"/>
          <w:szCs w:val="20"/>
        </w:rPr>
        <w:t>- Засчитывается ли в общее число свидания с адвокатом?</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для получения юридической помощи.</w:t>
      </w:r>
    </w:p>
    <w:p w:rsidR="00AB0A9B" w:rsidRDefault="00AB0A9B" w:rsidP="00AB0A9B">
      <w:pPr>
        <w:pStyle w:val="a6"/>
        <w:jc w:val="both"/>
        <w:rPr>
          <w:rFonts w:ascii="Times New Roman" w:eastAsia="Calibri" w:hAnsi="Times New Roman"/>
          <w:sz w:val="20"/>
          <w:szCs w:val="20"/>
        </w:rPr>
      </w:pPr>
      <w:r>
        <w:rPr>
          <w:rFonts w:ascii="Times New Roman" w:eastAsia="Calibri" w:hAnsi="Times New Roman"/>
          <w:sz w:val="20"/>
          <w:szCs w:val="20"/>
        </w:rPr>
        <w:t xml:space="preserve"> </w:t>
      </w:r>
    </w:p>
    <w:p w:rsidR="00AB0A9B" w:rsidRDefault="00AB0A9B" w:rsidP="00AB0A9B">
      <w:pPr>
        <w:pStyle w:val="a6"/>
        <w:jc w:val="both"/>
        <w:rPr>
          <w:rFonts w:ascii="Times New Roman" w:eastAsia="Times New Roman" w:hAnsi="Times New Roman"/>
          <w:sz w:val="20"/>
          <w:szCs w:val="20"/>
        </w:rPr>
      </w:pPr>
    </w:p>
    <w:p w:rsidR="00AB0A9B" w:rsidRDefault="00AB0A9B" w:rsidP="00AB0A9B">
      <w:pPr>
        <w:widowControl w:val="0"/>
        <w:spacing w:after="0" w:line="240" w:lineRule="exact"/>
        <w:contextualSpacing/>
        <w:rPr>
          <w:rFonts w:ascii="Times New Roman" w:hAnsi="Times New Roman"/>
          <w:snapToGrid w:val="0"/>
          <w:color w:val="000000"/>
          <w:sz w:val="27"/>
          <w:szCs w:val="27"/>
        </w:rPr>
      </w:pPr>
      <w:r>
        <w:rPr>
          <w:rFonts w:ascii="Times New Roman" w:hAnsi="Times New Roman"/>
          <w:snapToGrid w:val="0"/>
          <w:sz w:val="27"/>
          <w:szCs w:val="27"/>
        </w:rPr>
        <w:t>В раздел «</w:t>
      </w:r>
      <w:proofErr w:type="gramStart"/>
      <w:r>
        <w:rPr>
          <w:rFonts w:ascii="Times New Roman" w:hAnsi="Times New Roman"/>
          <w:snapToGrid w:val="0"/>
          <w:sz w:val="27"/>
          <w:szCs w:val="27"/>
        </w:rPr>
        <w:t>Новости»  (</w:t>
      </w:r>
      <w:proofErr w:type="gramEnd"/>
      <w:r>
        <w:rPr>
          <w:rFonts w:ascii="Times New Roman" w:hAnsi="Times New Roman"/>
          <w:snapToGrid w:val="0"/>
          <w:sz w:val="27"/>
          <w:szCs w:val="27"/>
        </w:rPr>
        <w:t>Кинель-Черкасский район)</w:t>
      </w:r>
    </w:p>
    <w:p w:rsidR="00AB0A9B" w:rsidRDefault="00AB0A9B" w:rsidP="00AB0A9B">
      <w:pPr>
        <w:pStyle w:val="a6"/>
        <w:jc w:val="center"/>
        <w:rPr>
          <w:rFonts w:ascii="Times New Roman" w:hAnsi="Times New Roman"/>
          <w:b/>
          <w:snapToGrid w:val="0"/>
          <w:sz w:val="20"/>
          <w:szCs w:val="20"/>
        </w:rPr>
      </w:pPr>
      <w:r>
        <w:rPr>
          <w:rFonts w:ascii="Times New Roman" w:hAnsi="Times New Roman"/>
          <w:b/>
          <w:snapToGrid w:val="0"/>
          <w:sz w:val="20"/>
          <w:szCs w:val="20"/>
        </w:rPr>
        <w:t>Прокуратурой района по обращению жителя села Кинель-Черкассы проведена проверка соблюдения жилищного законодательства.</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Прокуратурой района по обращению жителя села Кинель-Черкассы проведена проверка соблюдения жилищного законодательства, законодательства о капитальном ремонте многоквартирных домов в деятельность некоммерческой организации «Региональный оператор Самарской области» Фонд капитального ремонта.</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 xml:space="preserve">Согласно </w:t>
      </w:r>
      <w:proofErr w:type="gramStart"/>
      <w:r>
        <w:rPr>
          <w:rFonts w:ascii="Times New Roman" w:hAnsi="Times New Roman"/>
          <w:snapToGrid w:val="0"/>
          <w:sz w:val="20"/>
          <w:szCs w:val="20"/>
        </w:rPr>
        <w:t>доводам заявителя</w:t>
      </w:r>
      <w:proofErr w:type="gramEnd"/>
      <w:r>
        <w:rPr>
          <w:rFonts w:ascii="Times New Roman" w:hAnsi="Times New Roman"/>
          <w:snapToGrid w:val="0"/>
          <w:sz w:val="20"/>
          <w:szCs w:val="20"/>
        </w:rPr>
        <w:t xml:space="preserve"> Г. НО «ФКР» своевременно не проведены работы по капитальному ремонту многоквартирного дома, расположенного по адресу: Проспект 50 лет Октября, 7 «а», с. Кинель-Черкассы, Кинель-Черкасского района, Самарской области.</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 xml:space="preserve">В ходе проведения проверки по обращению установлено, что Постановлением Правительства Самарской области от 06.06.2013 №247 </w:t>
      </w:r>
      <w:proofErr w:type="gramStart"/>
      <w:r>
        <w:rPr>
          <w:rFonts w:ascii="Times New Roman" w:hAnsi="Times New Roman"/>
          <w:snapToGrid w:val="0"/>
          <w:sz w:val="20"/>
          <w:szCs w:val="20"/>
        </w:rPr>
        <w:t>создана  некоммерческая</w:t>
      </w:r>
      <w:proofErr w:type="gramEnd"/>
      <w:r>
        <w:rPr>
          <w:rFonts w:ascii="Times New Roman" w:hAnsi="Times New Roman"/>
          <w:snapToGrid w:val="0"/>
          <w:sz w:val="20"/>
          <w:szCs w:val="20"/>
        </w:rPr>
        <w:t xml:space="preserve"> организация – «Фонд капитального ремонта».</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 xml:space="preserve">Предметом </w:t>
      </w:r>
      <w:proofErr w:type="gramStart"/>
      <w:r>
        <w:rPr>
          <w:rFonts w:ascii="Times New Roman" w:hAnsi="Times New Roman"/>
          <w:snapToGrid w:val="0"/>
          <w:sz w:val="20"/>
          <w:szCs w:val="20"/>
        </w:rPr>
        <w:t>деятельности</w:t>
      </w:r>
      <w:proofErr w:type="gramEnd"/>
      <w:r>
        <w:rPr>
          <w:rFonts w:ascii="Times New Roman" w:hAnsi="Times New Roman"/>
          <w:snapToGrid w:val="0"/>
          <w:sz w:val="20"/>
          <w:szCs w:val="20"/>
        </w:rPr>
        <w:t xml:space="preserve"> НО «ФКР» согласно означенному постановлению является обеспечение своевременного проведения капитального ремонта общего имущества в многоквартирных домах, расположенных на территории Самарской области, а также реализация иных мероприятий в сфере жилищно-коммунального хозяйства Самарской области.</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Постановлением Правительства Самарской области от 29.11.2013 №707 утверждена региональная программа капитального ремонта общего имущества в многоквартирных домах, расположенных на территории Самарской области (далее - областная программа капитального ремонта).</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Из содержания краткосрочной программы капитального ремонта следует, что в 2019 году предусмотрено выполнение работ по капитальному ремонту МКД.</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color w:val="000000"/>
          <w:sz w:val="20"/>
          <w:szCs w:val="20"/>
        </w:rPr>
        <w:t xml:space="preserve">Между тем, работы по капитальному ремонту </w:t>
      </w:r>
      <w:proofErr w:type="gramStart"/>
      <w:r>
        <w:rPr>
          <w:rFonts w:ascii="Times New Roman" w:hAnsi="Times New Roman"/>
          <w:snapToGrid w:val="0"/>
          <w:color w:val="000000"/>
          <w:sz w:val="20"/>
          <w:szCs w:val="20"/>
        </w:rPr>
        <w:t>МКД</w:t>
      </w:r>
      <w:proofErr w:type="gramEnd"/>
      <w:r>
        <w:rPr>
          <w:rFonts w:ascii="Times New Roman" w:hAnsi="Times New Roman"/>
          <w:snapToGrid w:val="0"/>
          <w:sz w:val="20"/>
          <w:szCs w:val="20"/>
        </w:rPr>
        <w:t xml:space="preserve"> НО «ФКР» по данному адресу </w:t>
      </w:r>
      <w:r>
        <w:rPr>
          <w:rFonts w:ascii="Times New Roman" w:hAnsi="Times New Roman"/>
          <w:snapToGrid w:val="0"/>
          <w:color w:val="000000"/>
          <w:sz w:val="20"/>
          <w:szCs w:val="20"/>
        </w:rPr>
        <w:t>не выполнены.</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Таким образом, НО «ФКР» не исполнило возложенные на него действующим законодательством обязанности в части организации проведения работ по капитальному ремонту.</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ab/>
        <w:t>По факту выявленных нарушений прокуратура района направила исковое заявление в Ленинский районный суд города Самара.</w:t>
      </w:r>
    </w:p>
    <w:p w:rsidR="00AB0A9B" w:rsidRDefault="00AB0A9B" w:rsidP="00AB0A9B">
      <w:pPr>
        <w:pStyle w:val="a6"/>
        <w:jc w:val="both"/>
        <w:rPr>
          <w:rFonts w:ascii="Times New Roman" w:hAnsi="Times New Roman"/>
          <w:snapToGrid w:val="0"/>
          <w:sz w:val="20"/>
          <w:szCs w:val="20"/>
        </w:rPr>
      </w:pPr>
      <w:r>
        <w:rPr>
          <w:rFonts w:ascii="Times New Roman" w:hAnsi="Times New Roman"/>
          <w:snapToGrid w:val="0"/>
          <w:sz w:val="20"/>
          <w:szCs w:val="20"/>
        </w:rPr>
        <w:tab/>
        <w:t xml:space="preserve">Исковые требования прокуратуры района удовлетворены, суд </w:t>
      </w:r>
      <w:proofErr w:type="gramStart"/>
      <w:r>
        <w:rPr>
          <w:rFonts w:ascii="Times New Roman" w:hAnsi="Times New Roman"/>
          <w:snapToGrid w:val="0"/>
          <w:sz w:val="20"/>
          <w:szCs w:val="20"/>
        </w:rPr>
        <w:t>обязал  НО</w:t>
      </w:r>
      <w:proofErr w:type="gramEnd"/>
      <w:r>
        <w:rPr>
          <w:rFonts w:ascii="Times New Roman" w:hAnsi="Times New Roman"/>
          <w:snapToGrid w:val="0"/>
          <w:sz w:val="20"/>
          <w:szCs w:val="20"/>
        </w:rPr>
        <w:t xml:space="preserve"> «ФКР» провести капитальный ремонт вышеуказанного жилого дома.</w:t>
      </w:r>
    </w:p>
    <w:p w:rsidR="00AB0A9B" w:rsidRDefault="00AB0A9B" w:rsidP="00AB0A9B">
      <w:pPr>
        <w:pStyle w:val="a6"/>
        <w:jc w:val="both"/>
        <w:rPr>
          <w:rFonts w:ascii="Times New Roman" w:eastAsia="SimSun" w:hAnsi="Times New Roman"/>
          <w:kern w:val="3"/>
          <w:sz w:val="20"/>
          <w:szCs w:val="20"/>
          <w:lang w:eastAsia="zh-CN" w:bidi="hi-IN"/>
        </w:rPr>
      </w:pPr>
    </w:p>
    <w:p w:rsidR="00AB0A9B" w:rsidRDefault="00AB0A9B" w:rsidP="00AB0A9B">
      <w:pPr>
        <w:pStyle w:val="a6"/>
        <w:jc w:val="right"/>
        <w:rPr>
          <w:rFonts w:ascii="Times New Roman" w:eastAsia="Times New Roman" w:hAnsi="Times New Roman"/>
          <w:snapToGrid w:val="0"/>
          <w:color w:val="000000"/>
          <w:sz w:val="20"/>
          <w:szCs w:val="20"/>
          <w:lang w:eastAsia="ru-RU"/>
        </w:rPr>
      </w:pPr>
      <w:r>
        <w:rPr>
          <w:rFonts w:ascii="Times New Roman" w:hAnsi="Times New Roman"/>
          <w:snapToGrid w:val="0"/>
          <w:color w:val="000000"/>
          <w:sz w:val="20"/>
          <w:szCs w:val="20"/>
        </w:rPr>
        <w:t>09.11.2020</w:t>
      </w:r>
    </w:p>
    <w:p w:rsidR="00AB0A9B" w:rsidRDefault="00AB0A9B" w:rsidP="00AB0A9B">
      <w:pPr>
        <w:widowControl w:val="0"/>
        <w:spacing w:after="0" w:line="240" w:lineRule="exact"/>
        <w:contextualSpacing/>
        <w:rPr>
          <w:rFonts w:ascii="Times New Roman" w:hAnsi="Times New Roman"/>
          <w:snapToGrid w:val="0"/>
          <w:color w:val="000000"/>
          <w:sz w:val="27"/>
          <w:szCs w:val="27"/>
        </w:rPr>
      </w:pPr>
    </w:p>
    <w:p w:rsidR="00AB0A9B" w:rsidRDefault="00AB0A9B" w:rsidP="00AB0A9B">
      <w:pPr>
        <w:pStyle w:val="a6"/>
        <w:jc w:val="both"/>
        <w:rPr>
          <w:rFonts w:ascii="Times New Roman" w:hAnsi="Times New Roman"/>
          <w:sz w:val="20"/>
          <w:szCs w:val="20"/>
        </w:rPr>
      </w:pPr>
    </w:p>
    <w:p w:rsidR="00AB0A9B" w:rsidRDefault="00AB0A9B" w:rsidP="00AB0A9B">
      <w:pPr>
        <w:pStyle w:val="a6"/>
        <w:jc w:val="center"/>
        <w:rPr>
          <w:rFonts w:ascii="Times New Roman" w:hAnsi="Times New Roman"/>
          <w:b/>
          <w:sz w:val="20"/>
          <w:szCs w:val="20"/>
        </w:rPr>
      </w:pP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СОГЛАШЕНИЕ</w:t>
      </w: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 xml:space="preserve">о передаче части полномочий по решению вопросов организации в границах </w:t>
      </w:r>
      <w:proofErr w:type="gramStart"/>
      <w:r>
        <w:rPr>
          <w:rFonts w:ascii="Times New Roman" w:hAnsi="Times New Roman"/>
          <w:b/>
          <w:sz w:val="20"/>
          <w:szCs w:val="20"/>
        </w:rPr>
        <w:t>поселения  электро</w:t>
      </w:r>
      <w:proofErr w:type="gramEnd"/>
      <w:r>
        <w:rPr>
          <w:rFonts w:ascii="Times New Roman" w:hAnsi="Times New Roman"/>
          <w:b/>
          <w:sz w:val="20"/>
          <w:szCs w:val="20"/>
        </w:rPr>
        <w:t>-, тепло-, газо-, водоснабжения и  водоотведения населения  Администрацией сельского поселения Муханово муниципального района Кинель-Черкасский Самарской области Администрации Кинель-Черкасского района Самарской области</w:t>
      </w:r>
    </w:p>
    <w:p w:rsidR="00AB0A9B" w:rsidRDefault="00AB0A9B" w:rsidP="00AB0A9B">
      <w:pPr>
        <w:pStyle w:val="a6"/>
        <w:rPr>
          <w:rFonts w:ascii="Times New Roman" w:hAnsi="Times New Roman"/>
          <w:sz w:val="20"/>
          <w:szCs w:val="20"/>
        </w:rPr>
      </w:pPr>
      <w:r>
        <w:rPr>
          <w:rFonts w:ascii="Times New Roman" w:hAnsi="Times New Roman"/>
          <w:sz w:val="20"/>
          <w:szCs w:val="20"/>
        </w:rPr>
        <w:t>№ __</w:t>
      </w:r>
      <w:r>
        <w:rPr>
          <w:rFonts w:ascii="Times New Roman" w:hAnsi="Times New Roman"/>
          <w:sz w:val="20"/>
          <w:szCs w:val="20"/>
          <w:u w:val="single"/>
        </w:rPr>
        <w:t>6</w:t>
      </w:r>
      <w:r>
        <w:rPr>
          <w:rFonts w:ascii="Times New Roman" w:hAnsi="Times New Roman"/>
          <w:sz w:val="20"/>
          <w:szCs w:val="20"/>
        </w:rPr>
        <w:t>__</w:t>
      </w:r>
    </w:p>
    <w:p w:rsidR="00AB0A9B" w:rsidRDefault="00AB0A9B" w:rsidP="00AB0A9B">
      <w:pPr>
        <w:pStyle w:val="a6"/>
        <w:rPr>
          <w:rFonts w:ascii="Times New Roman" w:hAnsi="Times New Roman"/>
          <w:sz w:val="20"/>
          <w:szCs w:val="20"/>
        </w:rPr>
      </w:pPr>
      <w:r>
        <w:rPr>
          <w:rFonts w:ascii="Times New Roman" w:hAnsi="Times New Roman"/>
          <w:sz w:val="20"/>
          <w:szCs w:val="20"/>
        </w:rPr>
        <w:t>(регистрационные номера соглашения)</w:t>
      </w:r>
    </w:p>
    <w:p w:rsidR="00AB0A9B" w:rsidRDefault="00AB0A9B" w:rsidP="00AB0A9B">
      <w:pPr>
        <w:pStyle w:val="a6"/>
        <w:rPr>
          <w:rFonts w:ascii="Times New Roman" w:hAnsi="Times New Roman"/>
          <w:sz w:val="20"/>
          <w:szCs w:val="20"/>
        </w:rPr>
      </w:pPr>
      <w:r>
        <w:rPr>
          <w:rFonts w:ascii="Times New Roman" w:hAnsi="Times New Roman"/>
          <w:sz w:val="20"/>
          <w:szCs w:val="20"/>
        </w:rPr>
        <w:t xml:space="preserve">   с. Кинель-Черкассы                                                             "</w:t>
      </w:r>
      <w:r>
        <w:rPr>
          <w:rFonts w:ascii="Times New Roman" w:hAnsi="Times New Roman"/>
          <w:sz w:val="20"/>
          <w:szCs w:val="20"/>
          <w:u w:val="single"/>
        </w:rPr>
        <w:t>05</w:t>
      </w:r>
      <w:r>
        <w:rPr>
          <w:rFonts w:ascii="Times New Roman" w:hAnsi="Times New Roman"/>
          <w:sz w:val="20"/>
          <w:szCs w:val="20"/>
        </w:rPr>
        <w:t>"</w:t>
      </w:r>
      <w:r>
        <w:rPr>
          <w:rFonts w:ascii="Times New Roman" w:hAnsi="Times New Roman"/>
          <w:sz w:val="20"/>
          <w:szCs w:val="20"/>
          <w:u w:val="single"/>
        </w:rPr>
        <w:t xml:space="preserve"> ноября</w:t>
      </w:r>
      <w:r>
        <w:rPr>
          <w:rFonts w:ascii="Times New Roman" w:hAnsi="Times New Roman"/>
          <w:sz w:val="20"/>
          <w:szCs w:val="20"/>
        </w:rPr>
        <w:t xml:space="preserve"> </w:t>
      </w:r>
      <w:r>
        <w:rPr>
          <w:rFonts w:ascii="Times New Roman" w:hAnsi="Times New Roman"/>
          <w:sz w:val="20"/>
          <w:szCs w:val="20"/>
          <w:u w:val="single"/>
        </w:rPr>
        <w:t>2020 г.</w:t>
      </w:r>
    </w:p>
    <w:p w:rsidR="00AB0A9B" w:rsidRDefault="00AB0A9B" w:rsidP="00AB0A9B">
      <w:pPr>
        <w:pStyle w:val="a6"/>
        <w:rPr>
          <w:rFonts w:ascii="Times New Roman" w:hAnsi="Times New Roman"/>
          <w:sz w:val="20"/>
          <w:szCs w:val="20"/>
        </w:rPr>
      </w:pPr>
      <w:r>
        <w:rPr>
          <w:rFonts w:ascii="Times New Roman" w:hAnsi="Times New Roman"/>
          <w:sz w:val="20"/>
          <w:szCs w:val="20"/>
        </w:rPr>
        <w:t xml:space="preserve">   (место составления </w:t>
      </w:r>
      <w:proofErr w:type="gramStart"/>
      <w:r>
        <w:rPr>
          <w:rFonts w:ascii="Times New Roman" w:hAnsi="Times New Roman"/>
          <w:sz w:val="20"/>
          <w:szCs w:val="20"/>
        </w:rPr>
        <w:t xml:space="preserve">соглашения)   </w:t>
      </w:r>
      <w:proofErr w:type="gramEnd"/>
      <w:r>
        <w:rPr>
          <w:rFonts w:ascii="Times New Roman" w:hAnsi="Times New Roman"/>
          <w:sz w:val="20"/>
          <w:szCs w:val="20"/>
        </w:rPr>
        <w:t xml:space="preserve">                            (дата регистрации соглашения)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      Администрация сельского поселения Муханово муниципального района Кинель-Черкасский Самарской области, именуемая в дальнейшем "Администрация поселения", в лице Главы сельского поселения Муханово </w:t>
      </w:r>
      <w:proofErr w:type="spellStart"/>
      <w:r>
        <w:rPr>
          <w:rFonts w:ascii="Times New Roman" w:hAnsi="Times New Roman"/>
          <w:sz w:val="20"/>
          <w:szCs w:val="20"/>
        </w:rPr>
        <w:t>Золотийчука</w:t>
      </w:r>
      <w:proofErr w:type="spellEnd"/>
      <w:r>
        <w:rPr>
          <w:rFonts w:ascii="Times New Roman" w:hAnsi="Times New Roman"/>
          <w:sz w:val="20"/>
          <w:szCs w:val="20"/>
        </w:rPr>
        <w:t xml:space="preserve"> Вячеслава Алексеевича, действующего на основании Устава сельского поселения Муханово муниципального района Кинель-Черкасский Самарской области, с одной стороны, и Администрация Кинель-Черкасского района Самарской области, именуемая в дальнейшем "Администрация района", в лице Главы Кинель-Черкасского района Радько Сергея Олеговича, действующего на основании Устава муниципального района Кинель-Черкасский Самарской области, с другой стороны, вместе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Кинель-Черкасский Самарской области, Уставом сельского поселения Муханово муниципального района Кинель-Черкасский Самарской области, решением Собрания представителей Кинель-Черкасского района Самарской области от 19.08.2015 № 61-6 «Об утверждении Порядка заключения соглашений между органами местного самоуправления муниципального района Кинель-Черкасский и органами местного самоуправления отдельных поселений, входящих в состав муниципального района Кинель-Черкасский о передаче осуществления части полномочий по решению вопросов местного значения поселений», решением Собрания представителей сельского поселения Муханово муниципального района Кинель-Черкасский Самарской области от 07.09.2015 № 18-1 «Об утверждении Порядка заключения соглашений между органами местного самоуправления сельского поселения Муханово муниципального района Кинель-Черкасский Самарской области и органами местного самоуправления муниципального района Кинель-Черкасский Самарской области, о передаче осуществления части полномочий по решению вопросов местного значения сельского поселения Муханово  муниципального района Кинель-Черкасский Самарской области» заключили настоящее соглашение (далее - Соглашение) о нижеследующем.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1. Предмет Соглашения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Предметом настоящего соглашения является передача администрацией сельского поселения Муханово муниципального района Кинель-Черкассы (далее – Администрация поселения) Администрации муниципального района Кинель-Черкасский Самарской области (далее – Администрация района) части полномочий по решению вопросов организации в границах поселения электро-, тепло-, газо-, водоснабжения и водоотведения населения: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осуществлению координации деятельности предприятий всех форм собственности, обеспечивающих эксплуатацию и функционирование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осуществлению прогнозирования, аналитической оценке, определению стратегии развития, формированию эффективной системы управления и совершенствованию ее механизмов в сфере деятельности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 -  проведению мониторинга экономической ситуации в сфере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 - участию в разработке, разработке проектов нормативных правовых актов органов местного самоуправления по созданию, обеспечению условий для эффективной работы и развитию сферы деятельности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оказанию методической, научно-практической помощи предприятиям коммунального хозяйства, в том числе в части разработки, внедрения научно обоснованных программ развития отрасли;</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содействию в организации бесперебойного и эффективного функционирования предприятий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осуществлению в соответствии с действующим законодательством управления организациями в сфере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взаимодействию с заинтересованными органами, организациями в сфере деятельности коммунального хозяйства в соответствии с действующим законодательством;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оказанию методической помощи в разработке ценовой и тарифной политики в сфере деятельности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организации мониторинга эффективности функционирования и тенденций развития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содействию в деятельности по техническому перевооружению в сфере коммунального хозяйства;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осуществлению контроля за ходом подготовки объектов коммунального хозяйства к работе в осенне-зимний период;</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проведению открытого конкурса по отбору управляющей организации для управления многоквартирных домов;</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оказание методической помощи при работе в системе «Электронное ЖКХ» и государственной информационной системе жилищно-коммунального хозяйства (ГИС ЖКХ).</w:t>
      </w:r>
    </w:p>
    <w:p w:rsidR="00AB0A9B" w:rsidRDefault="00AB0A9B" w:rsidP="00AB0A9B">
      <w:pPr>
        <w:pStyle w:val="a6"/>
        <w:jc w:val="both"/>
        <w:rPr>
          <w:rFonts w:ascii="Times New Roman" w:hAnsi="Times New Roman"/>
          <w:sz w:val="20"/>
          <w:szCs w:val="20"/>
        </w:rPr>
      </w:pPr>
      <w:r>
        <w:rPr>
          <w:rFonts w:ascii="Times New Roman" w:hAnsi="Times New Roman"/>
          <w:sz w:val="20"/>
          <w:szCs w:val="20"/>
        </w:rPr>
        <w:t>2. Финансовое обеспечение переданных полномочий</w:t>
      </w:r>
    </w:p>
    <w:p w:rsidR="00AB0A9B" w:rsidRDefault="00AB0A9B" w:rsidP="00AB0A9B">
      <w:pPr>
        <w:pStyle w:val="a6"/>
        <w:jc w:val="both"/>
        <w:rPr>
          <w:rFonts w:ascii="Times New Roman" w:hAnsi="Times New Roman"/>
          <w:sz w:val="20"/>
          <w:szCs w:val="20"/>
        </w:rPr>
      </w:pPr>
      <w:r>
        <w:rPr>
          <w:rFonts w:ascii="Times New Roman" w:hAnsi="Times New Roman"/>
          <w:sz w:val="20"/>
          <w:szCs w:val="20"/>
        </w:rPr>
        <w:t>2.1. Переданные настоящим Соглашением полномочия осуществляются за счет иных межбюджетных трансфертов, предоставляемых из бюджета поселения в бюджет муниципального района Кинель-Черкасский Самарской области (далее – бюджет муниципального района) в следующих объемах:</w:t>
      </w:r>
    </w:p>
    <w:p w:rsidR="00AB0A9B" w:rsidRDefault="00AB0A9B" w:rsidP="00AB0A9B">
      <w:pPr>
        <w:pStyle w:val="a6"/>
        <w:jc w:val="both"/>
        <w:rPr>
          <w:rFonts w:ascii="Times New Roman" w:hAnsi="Times New Roman"/>
          <w:sz w:val="20"/>
          <w:szCs w:val="20"/>
        </w:rPr>
      </w:pPr>
      <w:r>
        <w:rPr>
          <w:rFonts w:ascii="Times New Roman" w:hAnsi="Times New Roman"/>
          <w:sz w:val="20"/>
          <w:szCs w:val="20"/>
        </w:rPr>
        <w:lastRenderedPageBreak/>
        <w:t>- в 2021 году -  14 000 (Четырнадцать тысяч) рублей;</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в 2022 году - 14 000 (Четырнадцать тысяч) рублей;</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в 2023 году – 14 000 (Четырнадцать тысяч) рублей.</w:t>
      </w:r>
    </w:p>
    <w:p w:rsidR="00AB0A9B" w:rsidRDefault="00AB0A9B" w:rsidP="00AB0A9B">
      <w:pPr>
        <w:pStyle w:val="a6"/>
        <w:jc w:val="both"/>
        <w:rPr>
          <w:rFonts w:ascii="Times New Roman" w:hAnsi="Times New Roman"/>
          <w:sz w:val="20"/>
          <w:szCs w:val="20"/>
        </w:rPr>
      </w:pPr>
      <w:r>
        <w:rPr>
          <w:rFonts w:ascii="Times New Roman" w:hAnsi="Times New Roman"/>
          <w:sz w:val="20"/>
          <w:szCs w:val="20"/>
        </w:rPr>
        <w:t>2.2. Ежегодный объем межбюджетных трансфертов, предоставляемых в бюджет муниципального района, предусматривается в решении Собрания представителей сельского поселения Муханово муниципального района Кинель-Черкасский Самарской области о бюджете на соответствующий финансовый год и на плановый период в соответствии с порядком определения ежегодного объема иных межбюджетных трансфертов, необходимых для осуществления части передаваемых полномочий, согласно приложению 1 к настоящему Соглашению.</w:t>
      </w:r>
    </w:p>
    <w:p w:rsidR="00AB0A9B" w:rsidRDefault="00AB0A9B" w:rsidP="00AB0A9B">
      <w:pPr>
        <w:pStyle w:val="a6"/>
        <w:jc w:val="both"/>
        <w:rPr>
          <w:rFonts w:ascii="Times New Roman" w:hAnsi="Times New Roman"/>
          <w:sz w:val="20"/>
          <w:szCs w:val="20"/>
        </w:rPr>
      </w:pPr>
      <w:r>
        <w:rPr>
          <w:rFonts w:ascii="Times New Roman" w:hAnsi="Times New Roman"/>
          <w:sz w:val="20"/>
          <w:szCs w:val="20"/>
        </w:rPr>
        <w:t>2.3.    Перечисление иных межбюджетных трансфертов осуществляются ежемесячно в размере 1/12 части годового объёма не позднее последнего числа каждого месяца.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3.1. Администрация поселения: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3.1.1. Перечисляет в бюджет муниципального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3.1.2.Осуществляет контроль за исполнением Администрацией района переданных ей полномочий. В случае выявления нарушений дает обязательные для исполнения Администрация района письменные предписания для устранения выявленных нарушений в определенный уведомлением срок с момента его получения.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3.2.Администрация района: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3.2.1.Осуществляет переданные ей Администрацией поселения полномочия в соответствии с разделом 1 настоящего Соглашения и действующим законодательством.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3.2.2.Рассматривает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за 5 рабочих дней (если в требовании не указан иной срок), принимает меры по устранению нарушений и незамедлительно сообщает об этом Администрации поселения.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3.2.3.Ежегодно, не позднее 15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 по форме согласно приложению 2 к настоящему Соглашению.</w:t>
      </w:r>
    </w:p>
    <w:p w:rsidR="00AB0A9B" w:rsidRDefault="00AB0A9B" w:rsidP="00AB0A9B">
      <w:pPr>
        <w:pStyle w:val="a6"/>
        <w:jc w:val="both"/>
        <w:rPr>
          <w:rFonts w:ascii="Times New Roman" w:hAnsi="Times New Roman"/>
          <w:sz w:val="20"/>
          <w:szCs w:val="20"/>
        </w:rPr>
      </w:pPr>
      <w:r>
        <w:rPr>
          <w:rFonts w:ascii="Times New Roman" w:hAnsi="Times New Roman"/>
          <w:sz w:val="20"/>
          <w:szCs w:val="20"/>
        </w:rPr>
        <w:t>3.2.4.В случае невозможности надлежащего исполнения переданных полномочий Администрации района сообщает об этом в письменной форме Администрации поселения. Администрация поселения рассматривает такое сообщение в течение 5 рабочих дней с момента его поступления.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4. Ответственность сторон</w:t>
      </w:r>
    </w:p>
    <w:p w:rsidR="00AB0A9B" w:rsidRDefault="00AB0A9B" w:rsidP="00AB0A9B">
      <w:pPr>
        <w:pStyle w:val="a6"/>
        <w:jc w:val="both"/>
        <w:rPr>
          <w:rFonts w:ascii="Times New Roman" w:hAnsi="Times New Roman"/>
          <w:sz w:val="20"/>
          <w:szCs w:val="20"/>
        </w:rPr>
      </w:pPr>
      <w:r>
        <w:rPr>
          <w:rFonts w:ascii="Times New Roman" w:hAnsi="Times New Roman"/>
          <w:sz w:val="20"/>
          <w:szCs w:val="20"/>
        </w:rPr>
        <w:t>4.1. Установление факта ненадлежащего осуществления Администрации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течении 5 рабочих дней с момента подписания соглашения о расторжении или получения письменного уведомления о расторжении Соглашения.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AB0A9B" w:rsidRDefault="00AB0A9B" w:rsidP="00AB0A9B">
      <w:pPr>
        <w:pStyle w:val="a6"/>
        <w:jc w:val="both"/>
        <w:rPr>
          <w:rFonts w:ascii="Times New Roman" w:hAnsi="Times New Roman"/>
          <w:sz w:val="20"/>
          <w:szCs w:val="20"/>
        </w:rPr>
      </w:pPr>
      <w:r>
        <w:rPr>
          <w:rFonts w:ascii="Times New Roman" w:hAnsi="Times New Roman"/>
          <w:sz w:val="20"/>
          <w:szCs w:val="20"/>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5% от суммы не перечисленных иных межбюджетных трансфертов, а также возмещения понесенных расходов в части, не покрытой неустойкой.</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5. Срок действия, основания и </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порядок прекращения действия соглашения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5.1. Настоящее Соглашение вступает в силу с 01.01.2021 года.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5.2. Срок действия настоящего Соглашения устанавливается до 31.12.2023 года.</w:t>
      </w:r>
    </w:p>
    <w:p w:rsidR="00AB0A9B" w:rsidRDefault="00AB0A9B" w:rsidP="00AB0A9B">
      <w:pPr>
        <w:pStyle w:val="a6"/>
        <w:jc w:val="both"/>
        <w:rPr>
          <w:rFonts w:ascii="Times New Roman" w:hAnsi="Times New Roman"/>
          <w:sz w:val="20"/>
          <w:szCs w:val="20"/>
        </w:rPr>
      </w:pPr>
      <w:r>
        <w:rPr>
          <w:rFonts w:ascii="Times New Roman" w:hAnsi="Times New Roman"/>
          <w:sz w:val="20"/>
          <w:szCs w:val="20"/>
        </w:rPr>
        <w:t>5.3. Действие настоящего Соглашения может быть прекращено досрочно:</w:t>
      </w:r>
    </w:p>
    <w:p w:rsidR="00AB0A9B" w:rsidRDefault="00AB0A9B" w:rsidP="00AB0A9B">
      <w:pPr>
        <w:pStyle w:val="a6"/>
        <w:jc w:val="both"/>
        <w:rPr>
          <w:rFonts w:ascii="Times New Roman" w:hAnsi="Times New Roman"/>
          <w:sz w:val="20"/>
          <w:szCs w:val="20"/>
        </w:rPr>
      </w:pPr>
      <w:r>
        <w:rPr>
          <w:rFonts w:ascii="Times New Roman" w:hAnsi="Times New Roman"/>
          <w:sz w:val="20"/>
          <w:szCs w:val="20"/>
        </w:rPr>
        <w:t>5.3.1. По соглашению Сторон.</w:t>
      </w:r>
    </w:p>
    <w:p w:rsidR="00AB0A9B" w:rsidRDefault="00AB0A9B" w:rsidP="00AB0A9B">
      <w:pPr>
        <w:pStyle w:val="a6"/>
        <w:jc w:val="both"/>
        <w:rPr>
          <w:rFonts w:ascii="Times New Roman" w:hAnsi="Times New Roman"/>
          <w:sz w:val="20"/>
          <w:szCs w:val="20"/>
        </w:rPr>
      </w:pPr>
      <w:r>
        <w:rPr>
          <w:rFonts w:ascii="Times New Roman" w:hAnsi="Times New Roman"/>
          <w:sz w:val="20"/>
          <w:szCs w:val="20"/>
        </w:rPr>
        <w:t>5.3.2. В одностороннем порядке в случае:</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изменения действующего законодательства Российской Федерации;</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неисполнения или ненадлежащего исполнения одной из Сторон своих обязательств в соответствии с настоящим Соглашением;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если осуществление отдельных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AB0A9B" w:rsidRDefault="00AB0A9B" w:rsidP="00AB0A9B">
      <w:pPr>
        <w:pStyle w:val="a6"/>
        <w:jc w:val="both"/>
        <w:rPr>
          <w:rFonts w:ascii="Times New Roman" w:hAnsi="Times New Roman"/>
          <w:sz w:val="20"/>
          <w:szCs w:val="20"/>
        </w:rPr>
      </w:pPr>
      <w:r>
        <w:rPr>
          <w:rFonts w:ascii="Times New Roman" w:hAnsi="Times New Roman"/>
          <w:sz w:val="20"/>
          <w:szCs w:val="20"/>
        </w:rPr>
        <w:t>5.4. Уведомление о расторжении настоящего Соглашения в одностороннем порядке направляется второй стороне не менее, чем за 30 тридцать дней, при этом второй стороне возмещаются все убытки, связанные с неисполнением или ненадлежащим исполнением настоящего Соглашения.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6. Заключительные положения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6.1. Настоящее Соглашение составлено в двух экземплярах, имеющих одинаковую юридическую силу, по одному для каждой из Сторон.</w:t>
      </w:r>
    </w:p>
    <w:p w:rsidR="00AB0A9B" w:rsidRDefault="00AB0A9B" w:rsidP="00AB0A9B">
      <w:pPr>
        <w:pStyle w:val="a6"/>
        <w:jc w:val="both"/>
        <w:rPr>
          <w:rFonts w:ascii="Times New Roman" w:hAnsi="Times New Roman"/>
          <w:sz w:val="20"/>
          <w:szCs w:val="20"/>
        </w:rPr>
      </w:pPr>
      <w:r>
        <w:rPr>
          <w:rFonts w:ascii="Times New Roman" w:hAnsi="Times New Roman"/>
          <w:sz w:val="20"/>
          <w:szCs w:val="20"/>
        </w:rPr>
        <w:t>6.2. Внесение изменений и дополнений в настоящее Соглашение осуществляется путем подписания Сторонами дополнительных соглашений.</w:t>
      </w:r>
    </w:p>
    <w:p w:rsidR="00AB0A9B" w:rsidRDefault="00AB0A9B" w:rsidP="00AB0A9B">
      <w:pPr>
        <w:pStyle w:val="a6"/>
        <w:jc w:val="both"/>
        <w:rPr>
          <w:rFonts w:ascii="Times New Roman" w:hAnsi="Times New Roman"/>
          <w:sz w:val="20"/>
          <w:szCs w:val="20"/>
        </w:rPr>
      </w:pPr>
      <w:r>
        <w:rPr>
          <w:rFonts w:ascii="Times New Roman" w:hAnsi="Times New Roman"/>
          <w:sz w:val="20"/>
          <w:szCs w:val="20"/>
        </w:rPr>
        <w:lastRenderedPageBreak/>
        <w:t>6.3. По вопросам, не урегулированным настоящим Соглашением, Стороны руководствуются действующим законодательством.</w:t>
      </w:r>
    </w:p>
    <w:p w:rsidR="00AB0A9B" w:rsidRDefault="00AB0A9B" w:rsidP="00AB0A9B">
      <w:pPr>
        <w:pStyle w:val="a6"/>
        <w:jc w:val="both"/>
        <w:rPr>
          <w:rFonts w:ascii="Times New Roman" w:hAnsi="Times New Roman"/>
          <w:sz w:val="20"/>
          <w:szCs w:val="20"/>
        </w:rPr>
      </w:pPr>
      <w:r>
        <w:rPr>
          <w:rFonts w:ascii="Times New Roman" w:hAnsi="Times New Roman"/>
          <w:sz w:val="20"/>
          <w:szCs w:val="20"/>
        </w:rPr>
        <w:t>6.4. Споры, связанные с исполнением настоящего Соглашения, разрешаются путем проведения переговоров или в судебном порядке.</w:t>
      </w:r>
    </w:p>
    <w:p w:rsidR="00AB0A9B" w:rsidRDefault="00AB0A9B" w:rsidP="00AB0A9B">
      <w:pPr>
        <w:pStyle w:val="a6"/>
        <w:jc w:val="both"/>
        <w:rPr>
          <w:rFonts w:ascii="Times New Roman" w:hAnsi="Times New Roman"/>
          <w:sz w:val="20"/>
          <w:szCs w:val="20"/>
        </w:rPr>
      </w:pPr>
      <w:r>
        <w:rPr>
          <w:rFonts w:ascii="Times New Roman" w:hAnsi="Times New Roman"/>
          <w:sz w:val="20"/>
          <w:szCs w:val="20"/>
        </w:rPr>
        <w:t>6.5. Настоящее соглашение подлежит опубликованию в газете «</w:t>
      </w:r>
      <w:proofErr w:type="spellStart"/>
      <w:r>
        <w:rPr>
          <w:rFonts w:ascii="Times New Roman" w:hAnsi="Times New Roman"/>
          <w:sz w:val="20"/>
          <w:szCs w:val="20"/>
        </w:rPr>
        <w:t>Мухановские</w:t>
      </w:r>
      <w:proofErr w:type="spellEnd"/>
      <w:r>
        <w:rPr>
          <w:rFonts w:ascii="Times New Roman" w:hAnsi="Times New Roman"/>
          <w:sz w:val="20"/>
          <w:szCs w:val="20"/>
        </w:rPr>
        <w:t xml:space="preserve"> вести» и размещению на официальном сайте Администрации Кинель-Черкасского района. </w:t>
      </w:r>
    </w:p>
    <w:p w:rsidR="00AB0A9B" w:rsidRDefault="00AB0A9B" w:rsidP="00AB0A9B">
      <w:pPr>
        <w:pStyle w:val="a6"/>
        <w:jc w:val="both"/>
        <w:rPr>
          <w:rFonts w:ascii="Times New Roman" w:hAnsi="Times New Roman"/>
          <w:sz w:val="20"/>
          <w:szCs w:val="20"/>
        </w:rPr>
      </w:pPr>
      <w:r>
        <w:rPr>
          <w:rFonts w:ascii="Times New Roman" w:hAnsi="Times New Roman"/>
          <w:sz w:val="20"/>
          <w:szCs w:val="20"/>
        </w:rPr>
        <w:t>7. Реквизиты и подписи сторон</w:t>
      </w:r>
    </w:p>
    <w:tbl>
      <w:tblPr>
        <w:tblW w:w="0" w:type="dxa"/>
        <w:tblBorders>
          <w:insideH w:val="single" w:sz="4" w:space="0" w:color="auto"/>
        </w:tblBorders>
        <w:tblLayout w:type="fixed"/>
        <w:tblLook w:val="04A0" w:firstRow="1" w:lastRow="0" w:firstColumn="1" w:lastColumn="0" w:noHBand="0" w:noVBand="1"/>
      </w:tblPr>
      <w:tblGrid>
        <w:gridCol w:w="5070"/>
        <w:gridCol w:w="4801"/>
      </w:tblGrid>
      <w:tr w:rsidR="00AB0A9B" w:rsidTr="00AB0A9B">
        <w:tc>
          <w:tcPr>
            <w:tcW w:w="5070" w:type="dxa"/>
          </w:tcPr>
          <w:p w:rsidR="00AB0A9B" w:rsidRDefault="00AB0A9B">
            <w:pPr>
              <w:pStyle w:val="a6"/>
              <w:jc w:val="both"/>
              <w:rPr>
                <w:rStyle w:val="FontStyle12"/>
                <w:sz w:val="20"/>
              </w:rPr>
            </w:pPr>
            <w:r>
              <w:rPr>
                <w:rStyle w:val="FontStyle12"/>
                <w:sz w:val="20"/>
              </w:rPr>
              <w:t>Администрация сельского поселения Муханово</w:t>
            </w:r>
          </w:p>
          <w:p w:rsidR="00AB0A9B" w:rsidRDefault="00AB0A9B">
            <w:pPr>
              <w:pStyle w:val="a6"/>
              <w:jc w:val="both"/>
              <w:rPr>
                <w:rStyle w:val="FontStyle12"/>
                <w:sz w:val="20"/>
              </w:rPr>
            </w:pPr>
          </w:p>
          <w:p w:rsidR="00AB0A9B" w:rsidRDefault="00AB0A9B">
            <w:pPr>
              <w:pStyle w:val="a6"/>
              <w:jc w:val="both"/>
              <w:rPr>
                <w:rStyle w:val="FontStyle12"/>
                <w:sz w:val="20"/>
              </w:rPr>
            </w:pPr>
            <w:r>
              <w:rPr>
                <w:rStyle w:val="FontStyle12"/>
                <w:sz w:val="20"/>
              </w:rPr>
              <w:t xml:space="preserve"> 446328, Самарская область,</w:t>
            </w:r>
          </w:p>
          <w:p w:rsidR="00AB0A9B" w:rsidRDefault="00AB0A9B">
            <w:pPr>
              <w:pStyle w:val="a6"/>
              <w:jc w:val="both"/>
              <w:rPr>
                <w:rStyle w:val="FontStyle12"/>
                <w:sz w:val="20"/>
              </w:rPr>
            </w:pPr>
            <w:r>
              <w:rPr>
                <w:rStyle w:val="FontStyle12"/>
                <w:sz w:val="20"/>
              </w:rPr>
              <w:t xml:space="preserve">Кинель-Черкасский район,  </w:t>
            </w:r>
          </w:p>
          <w:p w:rsidR="00AB0A9B" w:rsidRDefault="00AB0A9B">
            <w:pPr>
              <w:pStyle w:val="a6"/>
              <w:jc w:val="both"/>
              <w:rPr>
                <w:rStyle w:val="FontStyle12"/>
                <w:sz w:val="20"/>
              </w:rPr>
            </w:pPr>
            <w:proofErr w:type="spellStart"/>
            <w:r>
              <w:rPr>
                <w:rStyle w:val="FontStyle12"/>
                <w:sz w:val="20"/>
              </w:rPr>
              <w:t>с.Муханово</w:t>
            </w:r>
            <w:proofErr w:type="spellEnd"/>
            <w:r>
              <w:rPr>
                <w:rStyle w:val="FontStyle12"/>
                <w:sz w:val="20"/>
              </w:rPr>
              <w:t>,</w:t>
            </w:r>
          </w:p>
          <w:p w:rsidR="00AB0A9B" w:rsidRDefault="00AB0A9B">
            <w:pPr>
              <w:pStyle w:val="a6"/>
              <w:jc w:val="both"/>
              <w:rPr>
                <w:rStyle w:val="FontStyle12"/>
                <w:sz w:val="20"/>
              </w:rPr>
            </w:pPr>
            <w:r>
              <w:rPr>
                <w:rStyle w:val="FontStyle12"/>
                <w:sz w:val="20"/>
              </w:rPr>
              <w:t>ул. Школьная, дом 2А</w:t>
            </w:r>
          </w:p>
          <w:p w:rsidR="00AB0A9B" w:rsidRDefault="00AB0A9B">
            <w:pPr>
              <w:pStyle w:val="a6"/>
              <w:jc w:val="both"/>
              <w:rPr>
                <w:rStyle w:val="FontStyle12"/>
                <w:sz w:val="20"/>
              </w:rPr>
            </w:pPr>
            <w:r>
              <w:rPr>
                <w:rStyle w:val="FontStyle12"/>
                <w:sz w:val="20"/>
              </w:rPr>
              <w:t>ИНН 6372010105</w:t>
            </w:r>
          </w:p>
          <w:p w:rsidR="00AB0A9B" w:rsidRDefault="00AB0A9B">
            <w:pPr>
              <w:pStyle w:val="a6"/>
              <w:jc w:val="both"/>
              <w:rPr>
                <w:rStyle w:val="FontStyle12"/>
                <w:sz w:val="20"/>
              </w:rPr>
            </w:pPr>
            <w:r>
              <w:rPr>
                <w:rStyle w:val="FontStyle12"/>
                <w:sz w:val="20"/>
              </w:rPr>
              <w:t xml:space="preserve"> КПП 637201001</w:t>
            </w:r>
          </w:p>
          <w:p w:rsidR="00AB0A9B" w:rsidRDefault="00AB0A9B">
            <w:pPr>
              <w:pStyle w:val="a6"/>
              <w:jc w:val="both"/>
              <w:rPr>
                <w:rStyle w:val="FontStyle12"/>
                <w:sz w:val="20"/>
              </w:rPr>
            </w:pPr>
            <w:r>
              <w:rPr>
                <w:rStyle w:val="FontStyle12"/>
                <w:sz w:val="20"/>
              </w:rPr>
              <w:t>л/с 02423016350</w:t>
            </w:r>
          </w:p>
          <w:p w:rsidR="00AB0A9B" w:rsidRDefault="00AB0A9B">
            <w:pPr>
              <w:pStyle w:val="a6"/>
              <w:jc w:val="both"/>
              <w:rPr>
                <w:rStyle w:val="FontStyle12"/>
                <w:sz w:val="20"/>
              </w:rPr>
            </w:pPr>
            <w:r>
              <w:rPr>
                <w:rStyle w:val="FontStyle12"/>
                <w:sz w:val="20"/>
              </w:rPr>
              <w:t>р/с 40204810700000000638</w:t>
            </w:r>
          </w:p>
          <w:p w:rsidR="00AB0A9B" w:rsidRDefault="00AB0A9B">
            <w:pPr>
              <w:pStyle w:val="a6"/>
              <w:jc w:val="both"/>
              <w:rPr>
                <w:rStyle w:val="FontStyle12"/>
                <w:sz w:val="20"/>
              </w:rPr>
            </w:pPr>
            <w:r>
              <w:rPr>
                <w:rStyle w:val="FontStyle12"/>
                <w:sz w:val="20"/>
              </w:rPr>
              <w:t>Банк: Отделение Самара г. Самара</w:t>
            </w:r>
          </w:p>
          <w:p w:rsidR="00AB0A9B" w:rsidRDefault="00AB0A9B">
            <w:pPr>
              <w:pStyle w:val="a6"/>
              <w:jc w:val="both"/>
              <w:rPr>
                <w:rStyle w:val="FontStyle12"/>
                <w:sz w:val="20"/>
              </w:rPr>
            </w:pPr>
            <w:r>
              <w:rPr>
                <w:rStyle w:val="FontStyle12"/>
                <w:sz w:val="20"/>
              </w:rPr>
              <w:t>БИК 043601001</w:t>
            </w:r>
          </w:p>
          <w:p w:rsidR="00AB0A9B" w:rsidRDefault="00AB0A9B">
            <w:pPr>
              <w:pStyle w:val="a6"/>
              <w:jc w:val="both"/>
              <w:rPr>
                <w:rStyle w:val="FontStyle12"/>
                <w:sz w:val="20"/>
              </w:rPr>
            </w:pPr>
            <w:proofErr w:type="gramStart"/>
            <w:r>
              <w:rPr>
                <w:rStyle w:val="FontStyle12"/>
                <w:sz w:val="20"/>
              </w:rPr>
              <w:t>ОГРН  1056372012685</w:t>
            </w:r>
            <w:proofErr w:type="gramEnd"/>
          </w:p>
          <w:p w:rsidR="00AB0A9B" w:rsidRDefault="00AB0A9B">
            <w:pPr>
              <w:pStyle w:val="a6"/>
              <w:jc w:val="both"/>
              <w:rPr>
                <w:rStyle w:val="FontStyle12"/>
                <w:sz w:val="20"/>
              </w:rPr>
            </w:pPr>
            <w:r>
              <w:rPr>
                <w:rStyle w:val="FontStyle12"/>
                <w:sz w:val="20"/>
              </w:rPr>
              <w:t xml:space="preserve">ОКТМО 36620448 </w:t>
            </w:r>
          </w:p>
          <w:p w:rsidR="00AB0A9B" w:rsidRDefault="00AB0A9B">
            <w:pPr>
              <w:pStyle w:val="a6"/>
              <w:jc w:val="both"/>
              <w:rPr>
                <w:rStyle w:val="FontStyle12"/>
                <w:sz w:val="20"/>
              </w:rPr>
            </w:pPr>
          </w:p>
          <w:p w:rsidR="00AB0A9B" w:rsidRDefault="00AB0A9B">
            <w:pPr>
              <w:pStyle w:val="a6"/>
              <w:jc w:val="both"/>
              <w:rPr>
                <w:rStyle w:val="FontStyle12"/>
                <w:sz w:val="20"/>
              </w:rPr>
            </w:pPr>
            <w:r>
              <w:rPr>
                <w:rStyle w:val="FontStyle12"/>
                <w:sz w:val="20"/>
              </w:rPr>
              <w:t xml:space="preserve">Глава сельского поселения  </w:t>
            </w:r>
          </w:p>
          <w:p w:rsidR="00AB0A9B" w:rsidRDefault="00AB0A9B">
            <w:pPr>
              <w:pStyle w:val="a6"/>
              <w:jc w:val="both"/>
              <w:rPr>
                <w:rStyle w:val="FontStyle12"/>
                <w:sz w:val="20"/>
              </w:rPr>
            </w:pPr>
            <w:r>
              <w:rPr>
                <w:rStyle w:val="FontStyle12"/>
                <w:sz w:val="20"/>
              </w:rPr>
              <w:t>Муханово</w:t>
            </w:r>
          </w:p>
          <w:p w:rsidR="00AB0A9B" w:rsidRDefault="00AB0A9B">
            <w:pPr>
              <w:pStyle w:val="a6"/>
              <w:jc w:val="both"/>
              <w:rPr>
                <w:rStyle w:val="FontStyle12"/>
                <w:sz w:val="20"/>
              </w:rPr>
            </w:pPr>
            <w:r>
              <w:rPr>
                <w:rStyle w:val="FontStyle12"/>
                <w:sz w:val="20"/>
              </w:rPr>
              <w:t xml:space="preserve">_____________        </w:t>
            </w:r>
            <w:proofErr w:type="spellStart"/>
            <w:r>
              <w:rPr>
                <w:rStyle w:val="FontStyle12"/>
                <w:sz w:val="20"/>
              </w:rPr>
              <w:t>В.А.Золотийчук</w:t>
            </w:r>
            <w:proofErr w:type="spellEnd"/>
            <w:proofErr w:type="gramStart"/>
            <w:r>
              <w:rPr>
                <w:rStyle w:val="FontStyle12"/>
                <w:sz w:val="20"/>
              </w:rPr>
              <w:t xml:space="preserve">   (</w:t>
            </w:r>
            <w:proofErr w:type="gramEnd"/>
            <w:r>
              <w:rPr>
                <w:rStyle w:val="FontStyle12"/>
                <w:sz w:val="20"/>
              </w:rPr>
              <w:t xml:space="preserve">подпись)     </w:t>
            </w:r>
          </w:p>
          <w:p w:rsidR="00AB0A9B" w:rsidRDefault="00AB0A9B">
            <w:pPr>
              <w:pStyle w:val="a6"/>
              <w:jc w:val="both"/>
              <w:rPr>
                <w:rStyle w:val="FontStyle12"/>
                <w:sz w:val="20"/>
              </w:rPr>
            </w:pPr>
            <w:r>
              <w:rPr>
                <w:rStyle w:val="FontStyle12"/>
                <w:sz w:val="20"/>
              </w:rPr>
              <w:t xml:space="preserve">     М.П.          «____»__________2020 г.</w:t>
            </w:r>
          </w:p>
          <w:p w:rsidR="00AB0A9B" w:rsidRDefault="00AB0A9B">
            <w:pPr>
              <w:pStyle w:val="a6"/>
              <w:jc w:val="both"/>
              <w:rPr>
                <w:rStyle w:val="FontStyle11"/>
                <w:b w:val="0"/>
                <w:i/>
                <w:sz w:val="20"/>
                <w:szCs w:val="20"/>
              </w:rPr>
            </w:pPr>
          </w:p>
        </w:tc>
        <w:tc>
          <w:tcPr>
            <w:tcW w:w="4801" w:type="dxa"/>
          </w:tcPr>
          <w:p w:rsidR="00AB0A9B" w:rsidRDefault="00AB0A9B">
            <w:pPr>
              <w:pStyle w:val="a6"/>
              <w:jc w:val="both"/>
              <w:rPr>
                <w:rStyle w:val="FontStyle12"/>
                <w:sz w:val="20"/>
              </w:rPr>
            </w:pPr>
            <w:r>
              <w:rPr>
                <w:rStyle w:val="FontStyle12"/>
                <w:sz w:val="20"/>
              </w:rPr>
              <w:t xml:space="preserve">Администрация Кинель-Черкасского района  </w:t>
            </w:r>
          </w:p>
          <w:p w:rsidR="00AB0A9B" w:rsidRDefault="00AB0A9B">
            <w:pPr>
              <w:pStyle w:val="a6"/>
              <w:jc w:val="both"/>
              <w:rPr>
                <w:rStyle w:val="FontStyle12"/>
                <w:sz w:val="20"/>
              </w:rPr>
            </w:pPr>
          </w:p>
          <w:p w:rsidR="00AB0A9B" w:rsidRDefault="00AB0A9B">
            <w:pPr>
              <w:pStyle w:val="a6"/>
              <w:jc w:val="both"/>
              <w:rPr>
                <w:rStyle w:val="FontStyle12"/>
                <w:sz w:val="20"/>
              </w:rPr>
            </w:pPr>
            <w:r>
              <w:rPr>
                <w:rStyle w:val="FontStyle12"/>
                <w:sz w:val="20"/>
              </w:rPr>
              <w:t xml:space="preserve">446350, Самарская область, Кинель-Черкасский район, </w:t>
            </w:r>
            <w:proofErr w:type="spellStart"/>
            <w:r>
              <w:rPr>
                <w:rStyle w:val="FontStyle12"/>
                <w:sz w:val="20"/>
              </w:rPr>
              <w:t>с.Кинель</w:t>
            </w:r>
            <w:proofErr w:type="spellEnd"/>
            <w:r>
              <w:rPr>
                <w:rStyle w:val="FontStyle12"/>
                <w:sz w:val="20"/>
              </w:rPr>
              <w:t xml:space="preserve">-Черкассы, </w:t>
            </w:r>
          </w:p>
          <w:p w:rsidR="00AB0A9B" w:rsidRDefault="00AB0A9B">
            <w:pPr>
              <w:pStyle w:val="a6"/>
              <w:jc w:val="both"/>
              <w:rPr>
                <w:rStyle w:val="FontStyle12"/>
                <w:sz w:val="20"/>
              </w:rPr>
            </w:pPr>
            <w:r>
              <w:rPr>
                <w:rStyle w:val="FontStyle12"/>
                <w:sz w:val="20"/>
              </w:rPr>
              <w:t>ул. Красноармейская, 69</w:t>
            </w:r>
          </w:p>
          <w:p w:rsidR="00AB0A9B" w:rsidRDefault="00AB0A9B">
            <w:pPr>
              <w:pStyle w:val="a6"/>
              <w:jc w:val="both"/>
              <w:rPr>
                <w:rStyle w:val="FontStyle12"/>
                <w:sz w:val="20"/>
              </w:rPr>
            </w:pPr>
            <w:r>
              <w:rPr>
                <w:rStyle w:val="FontStyle12"/>
                <w:sz w:val="20"/>
              </w:rPr>
              <w:t>УФК по Самарской области (Администрация Кинель-Черкасского района)</w:t>
            </w:r>
          </w:p>
          <w:p w:rsidR="00AB0A9B" w:rsidRDefault="00AB0A9B">
            <w:pPr>
              <w:pStyle w:val="a6"/>
              <w:jc w:val="both"/>
              <w:rPr>
                <w:rStyle w:val="FontStyle12"/>
                <w:sz w:val="20"/>
              </w:rPr>
            </w:pPr>
            <w:r>
              <w:rPr>
                <w:rStyle w:val="FontStyle12"/>
                <w:sz w:val="20"/>
              </w:rPr>
              <w:t>ИНН 6372002249</w:t>
            </w:r>
          </w:p>
          <w:p w:rsidR="00AB0A9B" w:rsidRDefault="00AB0A9B">
            <w:pPr>
              <w:pStyle w:val="a6"/>
              <w:jc w:val="both"/>
              <w:rPr>
                <w:rStyle w:val="FontStyle12"/>
                <w:sz w:val="20"/>
              </w:rPr>
            </w:pPr>
            <w:r>
              <w:rPr>
                <w:rStyle w:val="FontStyle12"/>
                <w:sz w:val="20"/>
              </w:rPr>
              <w:t>КПП 637201001</w:t>
            </w:r>
          </w:p>
          <w:p w:rsidR="00AB0A9B" w:rsidRDefault="00AB0A9B">
            <w:pPr>
              <w:pStyle w:val="a6"/>
              <w:jc w:val="both"/>
              <w:rPr>
                <w:rStyle w:val="FontStyle12"/>
                <w:sz w:val="20"/>
              </w:rPr>
            </w:pPr>
            <w:r>
              <w:rPr>
                <w:rStyle w:val="FontStyle12"/>
                <w:sz w:val="20"/>
              </w:rPr>
              <w:t>л/с 04423009444</w:t>
            </w:r>
          </w:p>
          <w:p w:rsidR="00AB0A9B" w:rsidRDefault="00AB0A9B">
            <w:pPr>
              <w:pStyle w:val="a6"/>
              <w:jc w:val="both"/>
              <w:rPr>
                <w:rStyle w:val="FontStyle12"/>
                <w:sz w:val="20"/>
              </w:rPr>
            </w:pPr>
            <w:r>
              <w:rPr>
                <w:rStyle w:val="FontStyle12"/>
                <w:sz w:val="20"/>
              </w:rPr>
              <w:t xml:space="preserve">р/с </w:t>
            </w:r>
            <w:r>
              <w:rPr>
                <w:rStyle w:val="FontStyle11"/>
                <w:sz w:val="20"/>
                <w:szCs w:val="20"/>
              </w:rPr>
              <w:t>40101810822020012001</w:t>
            </w:r>
          </w:p>
          <w:p w:rsidR="00AB0A9B" w:rsidRDefault="00AB0A9B">
            <w:pPr>
              <w:pStyle w:val="a6"/>
              <w:jc w:val="both"/>
              <w:rPr>
                <w:rStyle w:val="FontStyle12"/>
                <w:sz w:val="20"/>
              </w:rPr>
            </w:pPr>
            <w:r>
              <w:rPr>
                <w:rStyle w:val="FontStyle12"/>
                <w:sz w:val="20"/>
              </w:rPr>
              <w:t>Банк: Отделение Самара г. Самара</w:t>
            </w:r>
          </w:p>
          <w:p w:rsidR="00AB0A9B" w:rsidRDefault="00AB0A9B">
            <w:pPr>
              <w:pStyle w:val="a6"/>
              <w:jc w:val="both"/>
              <w:rPr>
                <w:rStyle w:val="FontStyle12"/>
                <w:sz w:val="20"/>
              </w:rPr>
            </w:pPr>
            <w:r>
              <w:rPr>
                <w:rStyle w:val="FontStyle12"/>
                <w:sz w:val="20"/>
              </w:rPr>
              <w:t>БИК 043601001</w:t>
            </w:r>
          </w:p>
          <w:p w:rsidR="00AB0A9B" w:rsidRDefault="00AB0A9B">
            <w:pPr>
              <w:pStyle w:val="a6"/>
              <w:jc w:val="both"/>
              <w:rPr>
                <w:rStyle w:val="FontStyle12"/>
                <w:sz w:val="20"/>
              </w:rPr>
            </w:pPr>
            <w:r>
              <w:rPr>
                <w:rStyle w:val="FontStyle12"/>
                <w:sz w:val="20"/>
              </w:rPr>
              <w:t>ОКТМО 36620000</w:t>
            </w:r>
          </w:p>
          <w:p w:rsidR="00AB0A9B" w:rsidRDefault="00AB0A9B">
            <w:pPr>
              <w:pStyle w:val="a6"/>
              <w:jc w:val="both"/>
              <w:rPr>
                <w:rStyle w:val="FontStyle12"/>
                <w:sz w:val="20"/>
              </w:rPr>
            </w:pPr>
            <w:r>
              <w:rPr>
                <w:rStyle w:val="FontStyle12"/>
                <w:sz w:val="20"/>
              </w:rPr>
              <w:t>КБК 54720240014050000150</w:t>
            </w:r>
          </w:p>
          <w:p w:rsidR="00AB0A9B" w:rsidRDefault="00AB0A9B">
            <w:pPr>
              <w:pStyle w:val="a6"/>
              <w:jc w:val="both"/>
              <w:rPr>
                <w:rStyle w:val="FontStyle12"/>
                <w:sz w:val="20"/>
              </w:rPr>
            </w:pPr>
          </w:p>
          <w:p w:rsidR="00AB0A9B" w:rsidRDefault="00AB0A9B">
            <w:pPr>
              <w:pStyle w:val="a6"/>
              <w:jc w:val="both"/>
              <w:rPr>
                <w:rStyle w:val="FontStyle12"/>
                <w:sz w:val="20"/>
              </w:rPr>
            </w:pPr>
            <w:r>
              <w:rPr>
                <w:rStyle w:val="FontStyle12"/>
                <w:sz w:val="20"/>
              </w:rPr>
              <w:t>Глава Кинель-Черкасского района</w:t>
            </w:r>
          </w:p>
          <w:p w:rsidR="00AB0A9B" w:rsidRDefault="00AB0A9B">
            <w:pPr>
              <w:pStyle w:val="a6"/>
              <w:jc w:val="both"/>
              <w:rPr>
                <w:rStyle w:val="FontStyle12"/>
                <w:sz w:val="20"/>
              </w:rPr>
            </w:pPr>
            <w:r>
              <w:rPr>
                <w:rStyle w:val="FontStyle12"/>
                <w:sz w:val="20"/>
              </w:rPr>
              <w:t>__________________    С.О. Радько</w:t>
            </w:r>
          </w:p>
          <w:p w:rsidR="00AB0A9B" w:rsidRDefault="00AB0A9B">
            <w:pPr>
              <w:pStyle w:val="a6"/>
              <w:jc w:val="both"/>
              <w:rPr>
                <w:rStyle w:val="FontStyle12"/>
                <w:sz w:val="20"/>
              </w:rPr>
            </w:pPr>
            <w:r>
              <w:rPr>
                <w:rStyle w:val="FontStyle12"/>
                <w:sz w:val="20"/>
              </w:rPr>
              <w:t xml:space="preserve">       (подпись)     </w:t>
            </w:r>
          </w:p>
          <w:p w:rsidR="00AB0A9B" w:rsidRDefault="00AB0A9B">
            <w:pPr>
              <w:pStyle w:val="a6"/>
              <w:jc w:val="both"/>
              <w:rPr>
                <w:rStyle w:val="FontStyle11"/>
                <w:b w:val="0"/>
                <w:i/>
                <w:sz w:val="20"/>
                <w:szCs w:val="20"/>
              </w:rPr>
            </w:pPr>
            <w:r>
              <w:rPr>
                <w:rStyle w:val="FontStyle12"/>
                <w:sz w:val="20"/>
              </w:rPr>
              <w:t xml:space="preserve">   М.П.          «___</w:t>
            </w:r>
            <w:proofErr w:type="gramStart"/>
            <w:r>
              <w:rPr>
                <w:rStyle w:val="FontStyle12"/>
                <w:sz w:val="20"/>
              </w:rPr>
              <w:t>_»_</w:t>
            </w:r>
            <w:proofErr w:type="gramEnd"/>
            <w:r>
              <w:rPr>
                <w:rStyle w:val="FontStyle12"/>
                <w:sz w:val="20"/>
              </w:rPr>
              <w:t>_________2020 г</w:t>
            </w:r>
          </w:p>
        </w:tc>
      </w:tr>
    </w:tbl>
    <w:p w:rsidR="00AB0A9B" w:rsidRDefault="00AB0A9B" w:rsidP="00AB0A9B">
      <w:pPr>
        <w:pStyle w:val="a6"/>
        <w:jc w:val="both"/>
        <w:rPr>
          <w:rFonts w:ascii="Times New Roman" w:hAnsi="Times New Roman"/>
          <w:vanish/>
          <w:sz w:val="20"/>
          <w:szCs w:val="20"/>
        </w:rPr>
      </w:pPr>
    </w:p>
    <w:tbl>
      <w:tblPr>
        <w:tblW w:w="0" w:type="auto"/>
        <w:jc w:val="right"/>
        <w:tblLook w:val="04A0" w:firstRow="1" w:lastRow="0" w:firstColumn="1" w:lastColumn="0" w:noHBand="0" w:noVBand="1"/>
      </w:tblPr>
      <w:tblGrid>
        <w:gridCol w:w="5387"/>
      </w:tblGrid>
      <w:tr w:rsidR="00AB0A9B" w:rsidTr="00AB0A9B">
        <w:trPr>
          <w:jc w:val="right"/>
        </w:trPr>
        <w:tc>
          <w:tcPr>
            <w:tcW w:w="5387" w:type="dxa"/>
          </w:tcPr>
          <w:p w:rsidR="00AB0A9B" w:rsidRDefault="00AB0A9B">
            <w:pPr>
              <w:pStyle w:val="a6"/>
              <w:jc w:val="both"/>
              <w:rPr>
                <w:rFonts w:ascii="Times New Roman" w:hAnsi="Times New Roman"/>
                <w:sz w:val="20"/>
                <w:szCs w:val="20"/>
              </w:rPr>
            </w:pPr>
          </w:p>
          <w:p w:rsidR="00AB0A9B" w:rsidRDefault="00AB0A9B">
            <w:pPr>
              <w:pStyle w:val="a6"/>
              <w:jc w:val="both"/>
              <w:rPr>
                <w:rFonts w:ascii="Times New Roman" w:hAnsi="Times New Roman"/>
                <w:sz w:val="20"/>
                <w:szCs w:val="20"/>
              </w:rPr>
            </w:pPr>
            <w:r>
              <w:rPr>
                <w:rFonts w:ascii="Times New Roman" w:hAnsi="Times New Roman"/>
                <w:sz w:val="20"/>
                <w:szCs w:val="20"/>
              </w:rPr>
              <w:t>Приложение 1</w:t>
            </w:r>
          </w:p>
          <w:p w:rsidR="00AB0A9B" w:rsidRDefault="00AB0A9B">
            <w:pPr>
              <w:pStyle w:val="a6"/>
              <w:jc w:val="both"/>
              <w:rPr>
                <w:rFonts w:ascii="Times New Roman" w:hAnsi="Times New Roman"/>
                <w:sz w:val="20"/>
                <w:szCs w:val="20"/>
                <w:u w:val="single"/>
              </w:rPr>
            </w:pPr>
            <w:r>
              <w:rPr>
                <w:rFonts w:ascii="Times New Roman" w:hAnsi="Times New Roman"/>
                <w:sz w:val="20"/>
                <w:szCs w:val="20"/>
              </w:rPr>
              <w:t xml:space="preserve">к Соглашению о </w:t>
            </w:r>
            <w:proofErr w:type="gramStart"/>
            <w:r>
              <w:rPr>
                <w:rFonts w:ascii="Times New Roman" w:hAnsi="Times New Roman"/>
                <w:sz w:val="20"/>
                <w:szCs w:val="20"/>
              </w:rPr>
              <w:t>передаче  части</w:t>
            </w:r>
            <w:proofErr w:type="gramEnd"/>
            <w:r>
              <w:rPr>
                <w:rFonts w:ascii="Times New Roman" w:hAnsi="Times New Roman"/>
                <w:sz w:val="20"/>
                <w:szCs w:val="20"/>
              </w:rPr>
              <w:t xml:space="preserve"> полномочий по решению вопросов организации в границах поселения  электро-, тепло-, газо-, водоснабжения и  водоотведения населения  Администрацией сельского поселения Муханово муниципального района Кинель-Черкасский Самарской области Администрации Кинель-Черкасского района Самарской области</w:t>
            </w:r>
          </w:p>
          <w:p w:rsidR="00AB0A9B" w:rsidRDefault="00AB0A9B">
            <w:pPr>
              <w:pStyle w:val="a6"/>
              <w:jc w:val="both"/>
              <w:rPr>
                <w:rFonts w:ascii="Times New Roman" w:hAnsi="Times New Roman"/>
                <w:sz w:val="20"/>
                <w:szCs w:val="20"/>
              </w:rPr>
            </w:pPr>
            <w:r>
              <w:rPr>
                <w:rFonts w:ascii="Times New Roman" w:hAnsi="Times New Roman"/>
                <w:sz w:val="20"/>
                <w:szCs w:val="20"/>
              </w:rPr>
              <w:t>от «</w:t>
            </w:r>
            <w:r>
              <w:rPr>
                <w:rFonts w:ascii="Times New Roman" w:hAnsi="Times New Roman"/>
                <w:sz w:val="20"/>
                <w:szCs w:val="20"/>
                <w:u w:val="single"/>
              </w:rPr>
              <w:t>05</w:t>
            </w:r>
            <w:r>
              <w:rPr>
                <w:rFonts w:ascii="Times New Roman" w:hAnsi="Times New Roman"/>
                <w:sz w:val="20"/>
                <w:szCs w:val="20"/>
              </w:rPr>
              <w:t xml:space="preserve">» </w:t>
            </w:r>
            <w:r>
              <w:rPr>
                <w:rFonts w:ascii="Times New Roman" w:hAnsi="Times New Roman"/>
                <w:sz w:val="20"/>
                <w:szCs w:val="20"/>
                <w:u w:val="single"/>
              </w:rPr>
              <w:t>ноября</w:t>
            </w:r>
            <w:r>
              <w:rPr>
                <w:rFonts w:ascii="Times New Roman" w:hAnsi="Times New Roman"/>
                <w:sz w:val="20"/>
                <w:szCs w:val="20"/>
              </w:rPr>
              <w:t xml:space="preserve"> 20</w:t>
            </w:r>
            <w:r>
              <w:rPr>
                <w:rFonts w:ascii="Times New Roman" w:hAnsi="Times New Roman"/>
                <w:sz w:val="20"/>
                <w:szCs w:val="20"/>
                <w:u w:val="single"/>
              </w:rPr>
              <w:t>20</w:t>
            </w:r>
            <w:r>
              <w:rPr>
                <w:rFonts w:ascii="Times New Roman" w:hAnsi="Times New Roman"/>
                <w:sz w:val="20"/>
                <w:szCs w:val="20"/>
              </w:rPr>
              <w:t xml:space="preserve"> г. № </w:t>
            </w:r>
            <w:r>
              <w:rPr>
                <w:rFonts w:ascii="Times New Roman" w:hAnsi="Times New Roman"/>
                <w:sz w:val="20"/>
                <w:szCs w:val="20"/>
                <w:u w:val="single"/>
              </w:rPr>
              <w:t>6</w:t>
            </w:r>
          </w:p>
        </w:tc>
      </w:tr>
    </w:tbl>
    <w:p w:rsidR="00AB0A9B" w:rsidRDefault="00AB0A9B" w:rsidP="00AB0A9B">
      <w:pPr>
        <w:pStyle w:val="a6"/>
        <w:jc w:val="both"/>
        <w:rPr>
          <w:rFonts w:ascii="Times New Roman" w:hAnsi="Times New Roman"/>
          <w:sz w:val="20"/>
          <w:szCs w:val="20"/>
        </w:rPr>
      </w:pP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ПОРЯДОК</w:t>
      </w:r>
    </w:p>
    <w:p w:rsidR="00AB0A9B" w:rsidRDefault="00AB0A9B" w:rsidP="00AB0A9B">
      <w:pPr>
        <w:pStyle w:val="a6"/>
        <w:jc w:val="center"/>
        <w:rPr>
          <w:rFonts w:ascii="Times New Roman" w:hAnsi="Times New Roman"/>
          <w:b/>
          <w:sz w:val="20"/>
          <w:szCs w:val="20"/>
        </w:rPr>
      </w:pPr>
      <w:r>
        <w:rPr>
          <w:rFonts w:ascii="Times New Roman" w:hAnsi="Times New Roman"/>
          <w:b/>
          <w:sz w:val="20"/>
          <w:szCs w:val="20"/>
        </w:rPr>
        <w:t>определения ежегодного объёма иных межбюджетных трансфертов, необходимых для осуществления части передаваемых полномочий по решению вопросов организации в границах поселения электро-, тепло-, газо-, водоснабжения и водоотведения населения Администрацией сельского поселения Муханово муниципального района Кинель-Черкасский Самарской области Администрации Кинель-Черкасского района Самарской области</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Настоящий Порядок определяет расчёт объёма иных межбюджетных трансфертов (далее – МБТ), предоставляемых бюджету муниципального района Кинель-Черкасский Самарской области из бюджета сельского поселения </w:t>
      </w:r>
      <w:r>
        <w:rPr>
          <w:rFonts w:ascii="Times New Roman" w:hAnsi="Times New Roman"/>
          <w:sz w:val="20"/>
          <w:szCs w:val="20"/>
          <w:u w:val="single"/>
        </w:rPr>
        <w:t>Муханово</w:t>
      </w:r>
      <w:r>
        <w:rPr>
          <w:rFonts w:ascii="Times New Roman" w:hAnsi="Times New Roman"/>
          <w:sz w:val="20"/>
          <w:szCs w:val="20"/>
        </w:rPr>
        <w:t xml:space="preserve"> на осуществление части передаваемых полномочий по решению вопросов организации в границах поселения электро-, тепло-, газо- и водоснабжения населения, водоотведения Администрацией сельского поселения Муханово муниципального района Кинель-Черкасский Самарской области Администрации Кинель-Черкасского района Самарской области (далее - переданные полномочия).</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Расчёт объёма МБТ осуществляется в рублях Российской Федерации и рассчитывается по формуле:</w:t>
      </w:r>
    </w:p>
    <w:p w:rsidR="00AB0A9B" w:rsidRDefault="00AB0A9B" w:rsidP="00AB0A9B">
      <w:pPr>
        <w:pStyle w:val="a6"/>
        <w:jc w:val="both"/>
        <w:rPr>
          <w:rFonts w:ascii="Times New Roman" w:hAnsi="Times New Roman"/>
          <w:sz w:val="20"/>
          <w:szCs w:val="20"/>
        </w:rPr>
      </w:pPr>
      <w:proofErr w:type="spellStart"/>
      <w:r>
        <w:rPr>
          <w:rFonts w:ascii="Times New Roman" w:hAnsi="Times New Roman"/>
          <w:sz w:val="20"/>
          <w:szCs w:val="20"/>
        </w:rPr>
        <w:t>ОМБТс.п</w:t>
      </w:r>
      <w:proofErr w:type="spellEnd"/>
      <w:r>
        <w:rPr>
          <w:rFonts w:ascii="Times New Roman" w:hAnsi="Times New Roman"/>
          <w:sz w:val="20"/>
          <w:szCs w:val="20"/>
        </w:rPr>
        <w:t xml:space="preserve">.  </w:t>
      </w:r>
      <w:proofErr w:type="gramStart"/>
      <w:r>
        <w:rPr>
          <w:rFonts w:ascii="Times New Roman" w:hAnsi="Times New Roman"/>
          <w:sz w:val="20"/>
          <w:szCs w:val="20"/>
        </w:rPr>
        <w:t xml:space="preserve">=  </w:t>
      </w:r>
      <w:r>
        <w:rPr>
          <w:rFonts w:ascii="Times New Roman" w:hAnsi="Times New Roman"/>
          <w:sz w:val="20"/>
          <w:szCs w:val="20"/>
          <w:u w:val="single"/>
        </w:rPr>
        <w:t>(</w:t>
      </w:r>
      <w:proofErr w:type="gramEnd"/>
      <w:r>
        <w:rPr>
          <w:rFonts w:ascii="Times New Roman" w:hAnsi="Times New Roman"/>
          <w:sz w:val="20"/>
          <w:szCs w:val="20"/>
          <w:u w:val="single"/>
        </w:rPr>
        <w:t xml:space="preserve">ФОТ + М) </w:t>
      </w:r>
      <w:r>
        <w:rPr>
          <w:rFonts w:ascii="Times New Roman" w:hAnsi="Times New Roman"/>
          <w:sz w:val="20"/>
          <w:szCs w:val="20"/>
          <w:u w:val="single"/>
          <w:lang w:val="en-US"/>
        </w:rPr>
        <w:t>x</w:t>
      </w:r>
      <w:proofErr w:type="spellStart"/>
      <w:r>
        <w:rPr>
          <w:rFonts w:ascii="Times New Roman" w:hAnsi="Times New Roman"/>
          <w:sz w:val="20"/>
          <w:szCs w:val="20"/>
          <w:u w:val="single"/>
        </w:rPr>
        <w:t>Тс.п</w:t>
      </w:r>
      <w:proofErr w:type="spellEnd"/>
      <w:r>
        <w:rPr>
          <w:rFonts w:ascii="Times New Roman" w:hAnsi="Times New Roman"/>
          <w:sz w:val="20"/>
          <w:szCs w:val="20"/>
          <w:u w:val="single"/>
        </w:rPr>
        <w:t>.</w:t>
      </w:r>
      <w:proofErr w:type="spellStart"/>
      <w:r>
        <w:rPr>
          <w:rFonts w:ascii="Times New Roman" w:hAnsi="Times New Roman"/>
          <w:sz w:val="20"/>
          <w:szCs w:val="20"/>
          <w:u w:val="single"/>
          <w:lang w:val="en-US"/>
        </w:rPr>
        <w:t>i</w:t>
      </w:r>
      <w:proofErr w:type="spellEnd"/>
    </w:p>
    <w:p w:rsidR="00AB0A9B" w:rsidRDefault="00AB0A9B" w:rsidP="00AB0A9B">
      <w:pPr>
        <w:pStyle w:val="a6"/>
        <w:jc w:val="both"/>
        <w:rPr>
          <w:rFonts w:ascii="Times New Roman" w:hAnsi="Times New Roman"/>
          <w:sz w:val="20"/>
          <w:szCs w:val="20"/>
        </w:rPr>
      </w:pPr>
      <w:proofErr w:type="spellStart"/>
      <w:r>
        <w:rPr>
          <w:rFonts w:ascii="Times New Roman" w:hAnsi="Times New Roman"/>
          <w:sz w:val="20"/>
          <w:szCs w:val="20"/>
        </w:rPr>
        <w:t>Тс.п</w:t>
      </w:r>
      <w:proofErr w:type="spellEnd"/>
      <w:r>
        <w:rPr>
          <w:rFonts w:ascii="Times New Roman" w:hAnsi="Times New Roman"/>
          <w:sz w:val="20"/>
          <w:szCs w:val="20"/>
        </w:rPr>
        <w:t>.</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где:</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ОМБТ </w:t>
      </w:r>
      <w:proofErr w:type="spellStart"/>
      <w:r>
        <w:rPr>
          <w:rFonts w:ascii="Times New Roman" w:hAnsi="Times New Roman"/>
          <w:sz w:val="20"/>
          <w:szCs w:val="20"/>
        </w:rPr>
        <w:t>с.п</w:t>
      </w:r>
      <w:proofErr w:type="spellEnd"/>
      <w:r>
        <w:rPr>
          <w:rFonts w:ascii="Times New Roman" w:hAnsi="Times New Roman"/>
          <w:sz w:val="20"/>
          <w:szCs w:val="20"/>
        </w:rPr>
        <w:t>. – годовой объём МБТ, предоставляемых для осуществления переданных полномочий, тыс. руб.;</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ФОТ – годовой фонд оплаты труда специалиста, осуществляющего переданные полномочия (с учётом начислений на фонд оплаты труда), тыс. руб.;</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М – финансовые средства на материально-техническое обеспечение, в том числе расходы на канцелярские товары, обслуживание оргтехники, бумагу, оплату услуг связи и прочие расходы, </w:t>
      </w:r>
      <w:proofErr w:type="spellStart"/>
      <w:r>
        <w:rPr>
          <w:rFonts w:ascii="Times New Roman" w:hAnsi="Times New Roman"/>
          <w:sz w:val="20"/>
          <w:szCs w:val="20"/>
        </w:rPr>
        <w:t>тыс.руб</w:t>
      </w:r>
      <w:proofErr w:type="spellEnd"/>
      <w:r>
        <w:rPr>
          <w:rFonts w:ascii="Times New Roman" w:hAnsi="Times New Roman"/>
          <w:sz w:val="20"/>
          <w:szCs w:val="20"/>
        </w:rPr>
        <w:t>.;</w:t>
      </w:r>
    </w:p>
    <w:p w:rsidR="00AB0A9B" w:rsidRDefault="00AB0A9B" w:rsidP="00AB0A9B">
      <w:pPr>
        <w:pStyle w:val="a6"/>
        <w:jc w:val="both"/>
        <w:rPr>
          <w:rFonts w:ascii="Times New Roman" w:hAnsi="Times New Roman"/>
          <w:sz w:val="20"/>
          <w:szCs w:val="20"/>
        </w:rPr>
      </w:pPr>
      <w:proofErr w:type="spellStart"/>
      <w:r>
        <w:rPr>
          <w:rFonts w:ascii="Times New Roman" w:hAnsi="Times New Roman"/>
          <w:sz w:val="20"/>
          <w:szCs w:val="20"/>
        </w:rPr>
        <w:t>Тс.п</w:t>
      </w:r>
      <w:proofErr w:type="spellEnd"/>
      <w:r>
        <w:rPr>
          <w:rFonts w:ascii="Times New Roman" w:hAnsi="Times New Roman"/>
          <w:sz w:val="20"/>
          <w:szCs w:val="20"/>
        </w:rPr>
        <w:t>.</w:t>
      </w:r>
      <w:proofErr w:type="spellStart"/>
      <w:r>
        <w:rPr>
          <w:rFonts w:ascii="Times New Roman" w:hAnsi="Times New Roman"/>
          <w:sz w:val="20"/>
          <w:szCs w:val="20"/>
          <w:lang w:val="en-US"/>
        </w:rPr>
        <w:t>i</w:t>
      </w:r>
      <w:proofErr w:type="spellEnd"/>
      <w:r>
        <w:rPr>
          <w:rFonts w:ascii="Times New Roman" w:hAnsi="Times New Roman"/>
          <w:sz w:val="20"/>
          <w:szCs w:val="20"/>
        </w:rPr>
        <w:t xml:space="preserve"> – трудоемкость работ по </w:t>
      </w:r>
      <w:proofErr w:type="spellStart"/>
      <w:r>
        <w:rPr>
          <w:rFonts w:ascii="Times New Roman" w:hAnsi="Times New Roman"/>
          <w:sz w:val="20"/>
          <w:szCs w:val="20"/>
          <w:lang w:val="en-US"/>
        </w:rPr>
        <w:t>i</w:t>
      </w:r>
      <w:proofErr w:type="spellEnd"/>
      <w:r>
        <w:rPr>
          <w:rFonts w:ascii="Times New Roman" w:hAnsi="Times New Roman"/>
          <w:sz w:val="20"/>
          <w:szCs w:val="20"/>
        </w:rPr>
        <w:t>-му сельскому поселению (%);</w:t>
      </w:r>
    </w:p>
    <w:p w:rsidR="00AB0A9B" w:rsidRDefault="00AB0A9B" w:rsidP="00AB0A9B">
      <w:pPr>
        <w:pStyle w:val="a6"/>
        <w:jc w:val="both"/>
        <w:rPr>
          <w:rFonts w:ascii="Times New Roman" w:hAnsi="Times New Roman"/>
          <w:sz w:val="20"/>
          <w:szCs w:val="20"/>
        </w:rPr>
      </w:pPr>
      <w:proofErr w:type="spellStart"/>
      <w:r>
        <w:rPr>
          <w:rFonts w:ascii="Times New Roman" w:hAnsi="Times New Roman"/>
          <w:sz w:val="20"/>
          <w:szCs w:val="20"/>
        </w:rPr>
        <w:t>Тс.п</w:t>
      </w:r>
      <w:proofErr w:type="spellEnd"/>
      <w:r>
        <w:rPr>
          <w:rFonts w:ascii="Times New Roman" w:hAnsi="Times New Roman"/>
          <w:sz w:val="20"/>
          <w:szCs w:val="20"/>
        </w:rPr>
        <w:t>.- трудоемкость работ по 12 сельским поселениям (%).</w:t>
      </w:r>
    </w:p>
    <w:p w:rsidR="00AB0A9B" w:rsidRDefault="00AB0A9B" w:rsidP="00AB0A9B">
      <w:pPr>
        <w:pStyle w:val="a6"/>
        <w:jc w:val="both"/>
        <w:rPr>
          <w:rFonts w:ascii="Times New Roman" w:hAnsi="Times New Roman"/>
          <w:sz w:val="20"/>
          <w:szCs w:val="20"/>
        </w:rPr>
      </w:pPr>
      <w:proofErr w:type="spellStart"/>
      <w:r>
        <w:rPr>
          <w:rFonts w:ascii="Times New Roman" w:hAnsi="Times New Roman"/>
          <w:sz w:val="20"/>
          <w:szCs w:val="20"/>
        </w:rPr>
        <w:t>ОМБТс.п</w:t>
      </w:r>
      <w:proofErr w:type="spellEnd"/>
      <w:r>
        <w:rPr>
          <w:rFonts w:ascii="Times New Roman" w:hAnsi="Times New Roman"/>
          <w:sz w:val="20"/>
          <w:szCs w:val="20"/>
        </w:rPr>
        <w:t>. = (286,5 + 20,</w:t>
      </w:r>
      <w:proofErr w:type="gramStart"/>
      <w:r>
        <w:rPr>
          <w:rFonts w:ascii="Times New Roman" w:hAnsi="Times New Roman"/>
          <w:sz w:val="20"/>
          <w:szCs w:val="20"/>
        </w:rPr>
        <w:t>0)*</w:t>
      </w:r>
      <w:proofErr w:type="gramEnd"/>
      <w:r>
        <w:rPr>
          <w:rFonts w:ascii="Times New Roman" w:hAnsi="Times New Roman"/>
          <w:sz w:val="20"/>
          <w:szCs w:val="20"/>
        </w:rPr>
        <w:t xml:space="preserve"> 25/547 =  14,0 </w:t>
      </w:r>
      <w:proofErr w:type="spellStart"/>
      <w:r>
        <w:rPr>
          <w:rFonts w:ascii="Times New Roman" w:hAnsi="Times New Roman"/>
          <w:sz w:val="20"/>
          <w:szCs w:val="20"/>
        </w:rPr>
        <w:t>тыс.руб</w:t>
      </w:r>
      <w:proofErr w:type="spellEnd"/>
      <w:r>
        <w:rPr>
          <w:rFonts w:ascii="Times New Roman" w:hAnsi="Times New Roman"/>
          <w:sz w:val="20"/>
          <w:szCs w:val="20"/>
        </w:rPr>
        <w:t xml:space="preserve">.                            </w:t>
      </w:r>
    </w:p>
    <w:p w:rsidR="00AB0A9B" w:rsidRDefault="00AB0A9B" w:rsidP="00AB0A9B">
      <w:pPr>
        <w:pStyle w:val="a6"/>
        <w:jc w:val="both"/>
        <w:rPr>
          <w:rFonts w:ascii="Times New Roman" w:hAnsi="Times New Roman"/>
          <w:sz w:val="20"/>
          <w:szCs w:val="20"/>
        </w:rPr>
      </w:pPr>
      <w:proofErr w:type="spellStart"/>
      <w:r>
        <w:rPr>
          <w:rFonts w:ascii="Times New Roman" w:hAnsi="Times New Roman"/>
          <w:sz w:val="20"/>
          <w:szCs w:val="20"/>
        </w:rPr>
        <w:t>Справочно</w:t>
      </w:r>
      <w:proofErr w:type="spellEnd"/>
      <w:r>
        <w:rPr>
          <w:rFonts w:ascii="Times New Roman" w:hAnsi="Times New Roman"/>
          <w:sz w:val="20"/>
          <w:szCs w:val="20"/>
        </w:rPr>
        <w:t>:</w:t>
      </w:r>
    </w:p>
    <w:p w:rsidR="00AB0A9B" w:rsidRDefault="00AB0A9B" w:rsidP="00AB0A9B">
      <w:pPr>
        <w:pStyle w:val="a6"/>
        <w:jc w:val="both"/>
        <w:rPr>
          <w:rFonts w:ascii="Times New Roman" w:hAnsi="Times New Roman"/>
          <w:sz w:val="20"/>
          <w:szCs w:val="20"/>
        </w:rPr>
      </w:pPr>
      <w:r>
        <w:rPr>
          <w:rFonts w:ascii="Times New Roman" w:hAnsi="Times New Roman"/>
          <w:sz w:val="20"/>
          <w:szCs w:val="20"/>
        </w:rPr>
        <w:lastRenderedPageBreak/>
        <w:t xml:space="preserve">Значение показателя «ФОТ» установлено в соответствии с постановлением Администрации Кинель-Черкасского района от 15.05.2015 № 479 «Об оплате труда работников, замещающих должности, не отнесенные к должностям муниципальной службы Кинель-Черкасского района Самарской области, и осуществляющих техническое обеспечение деятельности органов местного самоуправления Кинель-Черкасского района Самарской области», штатным расписанием Администрации Кинель-Черкасского района. </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ФОТ – годовой фонд оплаты труда с учётом начислений на фонд оплаты </w:t>
      </w:r>
      <w:proofErr w:type="gramStart"/>
      <w:r>
        <w:rPr>
          <w:rFonts w:ascii="Times New Roman" w:hAnsi="Times New Roman"/>
          <w:sz w:val="20"/>
          <w:szCs w:val="20"/>
        </w:rPr>
        <w:t>труда  специалиста</w:t>
      </w:r>
      <w:proofErr w:type="gramEnd"/>
      <w:r>
        <w:rPr>
          <w:rFonts w:ascii="Times New Roman" w:hAnsi="Times New Roman"/>
          <w:sz w:val="20"/>
          <w:szCs w:val="20"/>
        </w:rPr>
        <w:t>, осуществляющего переданные  отдельные полномочия, составляет 286,5 тыс. рублей в год;</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М – расходы на материально-техническое обеспечение, в том числе расходы на канцелярские товары, обслуживание оргтехники, бумагу, оплата услуг связи и прочее, составляют 20,0 тыс. рублей в год;</w:t>
      </w:r>
    </w:p>
    <w:p w:rsidR="00AB0A9B" w:rsidRDefault="00AB0A9B" w:rsidP="00AB0A9B">
      <w:pPr>
        <w:pStyle w:val="a6"/>
        <w:jc w:val="both"/>
        <w:rPr>
          <w:rFonts w:ascii="Times New Roman" w:hAnsi="Times New Roman"/>
          <w:sz w:val="20"/>
          <w:szCs w:val="20"/>
        </w:rPr>
      </w:pPr>
      <w:r>
        <w:rPr>
          <w:rFonts w:ascii="Times New Roman" w:hAnsi="Times New Roman"/>
          <w:sz w:val="20"/>
          <w:szCs w:val="20"/>
        </w:rPr>
        <w:t xml:space="preserve">Трудоемкость </w:t>
      </w:r>
      <w:proofErr w:type="gramStart"/>
      <w:r>
        <w:rPr>
          <w:rFonts w:ascii="Times New Roman" w:hAnsi="Times New Roman"/>
          <w:sz w:val="20"/>
          <w:szCs w:val="20"/>
        </w:rPr>
        <w:t>работ  по</w:t>
      </w:r>
      <w:proofErr w:type="gramEnd"/>
      <w:r>
        <w:rPr>
          <w:rFonts w:ascii="Times New Roman" w:hAnsi="Times New Roman"/>
          <w:sz w:val="20"/>
          <w:szCs w:val="20"/>
        </w:rPr>
        <w:t xml:space="preserve">  сельским поселениям  от 25% до 116%;</w:t>
      </w:r>
    </w:p>
    <w:p w:rsidR="00AB0A9B" w:rsidRDefault="00AB0A9B" w:rsidP="00AB0A9B">
      <w:pPr>
        <w:pStyle w:val="a6"/>
        <w:jc w:val="both"/>
        <w:rPr>
          <w:rFonts w:ascii="Times New Roman" w:hAnsi="Times New Roman"/>
          <w:sz w:val="20"/>
          <w:szCs w:val="20"/>
        </w:rPr>
      </w:pPr>
      <w:r>
        <w:rPr>
          <w:rFonts w:ascii="Times New Roman" w:hAnsi="Times New Roman"/>
          <w:sz w:val="20"/>
          <w:szCs w:val="20"/>
        </w:rPr>
        <w:t>Обслуживается 12 сельских поселений с трудоемкостью 547%.</w:t>
      </w:r>
    </w:p>
    <w:p w:rsidR="00AB0A9B" w:rsidRDefault="00AB0A9B" w:rsidP="00AB0A9B">
      <w:pPr>
        <w:pStyle w:val="a6"/>
        <w:jc w:val="both"/>
        <w:rPr>
          <w:rFonts w:ascii="Times New Roman" w:hAnsi="Times New Roman"/>
          <w:sz w:val="20"/>
          <w:szCs w:val="20"/>
        </w:rPr>
      </w:pPr>
      <w:r>
        <w:rPr>
          <w:rFonts w:ascii="Times New Roman" w:hAnsi="Times New Roman"/>
          <w:sz w:val="20"/>
          <w:szCs w:val="20"/>
        </w:rPr>
        <w:t>Список сельских поселений:</w:t>
      </w:r>
    </w:p>
    <w:p w:rsidR="00AB0A9B" w:rsidRDefault="00AB0A9B" w:rsidP="00AB0A9B">
      <w:pPr>
        <w:pStyle w:val="a6"/>
        <w:jc w:val="both"/>
        <w:rPr>
          <w:rFonts w:ascii="Times New Roman" w:hAnsi="Times New Roman"/>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108"/>
        <w:gridCol w:w="2662"/>
        <w:gridCol w:w="2658"/>
      </w:tblGrid>
      <w:tr w:rsidR="00AB0A9B" w:rsidTr="00AB0A9B">
        <w:trPr>
          <w:trHeight w:val="501"/>
        </w:trPr>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 п/п</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Наименование сельского поселения</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Трудоемкость работ,</w:t>
            </w:r>
          </w:p>
          <w:p w:rsidR="00AB0A9B" w:rsidRDefault="00AB0A9B">
            <w:pPr>
              <w:pStyle w:val="a6"/>
              <w:jc w:val="center"/>
              <w:rPr>
                <w:rFonts w:ascii="Times New Roman" w:hAnsi="Times New Roman"/>
                <w:sz w:val="20"/>
                <w:szCs w:val="20"/>
              </w:rPr>
            </w:pPr>
            <w:r>
              <w:rPr>
                <w:rFonts w:ascii="Times New Roman" w:hAnsi="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 xml:space="preserve">Расходы на выполнение работ, </w:t>
            </w:r>
            <w:proofErr w:type="spellStart"/>
            <w:r>
              <w:rPr>
                <w:rFonts w:ascii="Times New Roman" w:hAnsi="Times New Roman"/>
                <w:sz w:val="20"/>
                <w:szCs w:val="20"/>
              </w:rPr>
              <w:t>тыс.руб</w:t>
            </w:r>
            <w:proofErr w:type="spellEnd"/>
            <w:r>
              <w:rPr>
                <w:rFonts w:ascii="Times New Roman" w:hAnsi="Times New Roman"/>
                <w:sz w:val="20"/>
                <w:szCs w:val="20"/>
              </w:rPr>
              <w:t>./год</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1.</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Александровка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27</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15,0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2.</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Березняки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27</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15,0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3.</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Ерзовка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40</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22,5</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4.</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w:t>
            </w:r>
            <w:proofErr w:type="spellStart"/>
            <w:r>
              <w:rPr>
                <w:rFonts w:ascii="Times New Roman" w:hAnsi="Times New Roman"/>
                <w:sz w:val="18"/>
                <w:szCs w:val="18"/>
              </w:rPr>
              <w:t>Кабановка</w:t>
            </w:r>
            <w:proofErr w:type="spellEnd"/>
            <w:r>
              <w:rPr>
                <w:rFonts w:ascii="Times New Roman" w:hAnsi="Times New Roman"/>
                <w:sz w:val="18"/>
                <w:szCs w:val="18"/>
              </w:rPr>
              <w:t xml:space="preserve">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45</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25,0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5.</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Красная Горка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33</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18,5</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6.</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Кротовка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116</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65,0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7.</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Муханово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25</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14,0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8.</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Новые Ключи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25</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14,0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9.</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Подгорное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43</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24,0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10.</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w:t>
            </w:r>
            <w:proofErr w:type="spellStart"/>
            <w:r>
              <w:rPr>
                <w:rFonts w:ascii="Times New Roman" w:hAnsi="Times New Roman"/>
                <w:sz w:val="18"/>
                <w:szCs w:val="18"/>
              </w:rPr>
              <w:t>Садгород</w:t>
            </w:r>
            <w:proofErr w:type="spellEnd"/>
            <w:r>
              <w:rPr>
                <w:rFonts w:ascii="Times New Roman" w:hAnsi="Times New Roman"/>
                <w:sz w:val="18"/>
                <w:szCs w:val="18"/>
              </w:rPr>
              <w:t xml:space="preserve">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55</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31,0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11.</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Тимашево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80</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45,0</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12.</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 xml:space="preserve">Администрация сельского поселения Черновка муниципального района Кинель-Черкасский Самарской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31</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17,5</w:t>
            </w:r>
          </w:p>
        </w:tc>
      </w:tr>
      <w:tr w:rsidR="00AB0A9B" w:rsidTr="00AB0A9B">
        <w:tc>
          <w:tcPr>
            <w:tcW w:w="331"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20"/>
                <w:szCs w:val="20"/>
              </w:rPr>
            </w:pPr>
            <w:r>
              <w:rPr>
                <w:rFonts w:ascii="Times New Roman" w:hAnsi="Times New Roman"/>
                <w:sz w:val="20"/>
                <w:szCs w:val="20"/>
              </w:rPr>
              <w:t>13.</w:t>
            </w:r>
          </w:p>
        </w:tc>
        <w:tc>
          <w:tcPr>
            <w:tcW w:w="5198"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both"/>
              <w:rPr>
                <w:rFonts w:ascii="Times New Roman" w:hAnsi="Times New Roman"/>
                <w:sz w:val="18"/>
                <w:szCs w:val="18"/>
              </w:rPr>
            </w:pPr>
            <w:r>
              <w:rPr>
                <w:rFonts w:ascii="Times New Roman" w:hAnsi="Times New Roman"/>
                <w:sz w:val="18"/>
                <w:szCs w:val="18"/>
              </w:rPr>
              <w:t>Всего</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547</w:t>
            </w:r>
          </w:p>
        </w:tc>
        <w:tc>
          <w:tcPr>
            <w:tcW w:w="2693" w:type="dxa"/>
            <w:tcBorders>
              <w:top w:val="single" w:sz="4" w:space="0" w:color="auto"/>
              <w:left w:val="single" w:sz="4" w:space="0" w:color="auto"/>
              <w:bottom w:val="single" w:sz="4" w:space="0" w:color="auto"/>
              <w:right w:val="single" w:sz="4" w:space="0" w:color="auto"/>
            </w:tcBorders>
            <w:hideMark/>
          </w:tcPr>
          <w:p w:rsidR="00AB0A9B" w:rsidRDefault="00AB0A9B">
            <w:pPr>
              <w:pStyle w:val="a6"/>
              <w:jc w:val="center"/>
              <w:rPr>
                <w:rFonts w:ascii="Times New Roman" w:hAnsi="Times New Roman"/>
                <w:sz w:val="20"/>
                <w:szCs w:val="20"/>
              </w:rPr>
            </w:pPr>
            <w:r>
              <w:rPr>
                <w:rFonts w:ascii="Times New Roman" w:hAnsi="Times New Roman"/>
                <w:sz w:val="20"/>
                <w:szCs w:val="20"/>
              </w:rPr>
              <w:t>306,5</w:t>
            </w:r>
          </w:p>
        </w:tc>
      </w:tr>
    </w:tbl>
    <w:p w:rsidR="00AB0A9B" w:rsidRDefault="00AB0A9B" w:rsidP="00AB0A9B">
      <w:pPr>
        <w:pStyle w:val="a6"/>
        <w:jc w:val="both"/>
        <w:rPr>
          <w:rFonts w:ascii="Times New Roman" w:hAnsi="Times New Roman"/>
          <w:sz w:val="16"/>
          <w:szCs w:val="16"/>
        </w:rPr>
      </w:pPr>
    </w:p>
    <w:tbl>
      <w:tblPr>
        <w:tblW w:w="0" w:type="dxa"/>
        <w:tblInd w:w="78" w:type="dxa"/>
        <w:tblLayout w:type="fixed"/>
        <w:tblLook w:val="04A0" w:firstRow="1" w:lastRow="0" w:firstColumn="1" w:lastColumn="0" w:noHBand="0" w:noVBand="1"/>
      </w:tblPr>
      <w:tblGrid>
        <w:gridCol w:w="1164"/>
        <w:gridCol w:w="709"/>
        <w:gridCol w:w="709"/>
        <w:gridCol w:w="709"/>
        <w:gridCol w:w="850"/>
        <w:gridCol w:w="425"/>
        <w:gridCol w:w="851"/>
        <w:gridCol w:w="567"/>
        <w:gridCol w:w="992"/>
        <w:gridCol w:w="992"/>
        <w:gridCol w:w="851"/>
        <w:gridCol w:w="2126"/>
      </w:tblGrid>
      <w:tr w:rsidR="00AB0A9B" w:rsidTr="00AB0A9B">
        <w:trPr>
          <w:trHeight w:val="173"/>
        </w:trPr>
        <w:tc>
          <w:tcPr>
            <w:tcW w:w="1164"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850" w:type="dxa"/>
          </w:tcPr>
          <w:p w:rsidR="00AB0A9B" w:rsidRDefault="00AB0A9B">
            <w:pPr>
              <w:pStyle w:val="a6"/>
              <w:jc w:val="both"/>
              <w:rPr>
                <w:rFonts w:ascii="Times New Roman" w:hAnsi="Times New Roman"/>
                <w:color w:val="000000"/>
                <w:sz w:val="16"/>
                <w:szCs w:val="16"/>
              </w:rPr>
            </w:pPr>
          </w:p>
        </w:tc>
        <w:tc>
          <w:tcPr>
            <w:tcW w:w="425"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567" w:type="dxa"/>
          </w:tcPr>
          <w:p w:rsidR="00AB0A9B" w:rsidRDefault="00AB0A9B">
            <w:pPr>
              <w:pStyle w:val="a6"/>
              <w:jc w:val="both"/>
              <w:rPr>
                <w:rFonts w:ascii="Times New Roman" w:hAnsi="Times New Roman"/>
                <w:color w:val="000000"/>
                <w:sz w:val="16"/>
                <w:szCs w:val="16"/>
              </w:rPr>
            </w:pPr>
          </w:p>
        </w:tc>
        <w:tc>
          <w:tcPr>
            <w:tcW w:w="1984" w:type="dxa"/>
            <w:gridSpan w:val="2"/>
            <w:hideMark/>
          </w:tcPr>
          <w:p w:rsidR="00AB0A9B" w:rsidRDefault="00AB0A9B">
            <w:pPr>
              <w:pStyle w:val="a6"/>
              <w:jc w:val="both"/>
              <w:rPr>
                <w:rFonts w:ascii="Times New Roman" w:hAnsi="Times New Roman"/>
                <w:b/>
                <w:bCs/>
                <w:color w:val="000000"/>
                <w:sz w:val="16"/>
                <w:szCs w:val="16"/>
              </w:rPr>
            </w:pPr>
            <w:r>
              <w:rPr>
                <w:rFonts w:ascii="Times New Roman" w:hAnsi="Times New Roman"/>
                <w:b/>
                <w:bCs/>
                <w:color w:val="000000"/>
                <w:sz w:val="16"/>
                <w:szCs w:val="16"/>
              </w:rPr>
              <w:t>Приложение 2</w:t>
            </w:r>
          </w:p>
        </w:tc>
        <w:tc>
          <w:tcPr>
            <w:tcW w:w="851" w:type="dxa"/>
          </w:tcPr>
          <w:p w:rsidR="00AB0A9B" w:rsidRDefault="00AB0A9B">
            <w:pPr>
              <w:pStyle w:val="a6"/>
              <w:jc w:val="both"/>
              <w:rPr>
                <w:rFonts w:ascii="Times New Roman" w:hAnsi="Times New Roman"/>
                <w:bCs/>
                <w:color w:val="000000"/>
                <w:sz w:val="16"/>
                <w:szCs w:val="16"/>
              </w:rPr>
            </w:pPr>
          </w:p>
        </w:tc>
        <w:tc>
          <w:tcPr>
            <w:tcW w:w="2126" w:type="dxa"/>
          </w:tcPr>
          <w:p w:rsidR="00AB0A9B" w:rsidRDefault="00AB0A9B">
            <w:pPr>
              <w:pStyle w:val="a6"/>
              <w:jc w:val="both"/>
              <w:rPr>
                <w:rFonts w:ascii="Times New Roman" w:hAnsi="Times New Roman"/>
                <w:bCs/>
                <w:color w:val="000000"/>
                <w:sz w:val="16"/>
                <w:szCs w:val="16"/>
              </w:rPr>
            </w:pPr>
          </w:p>
        </w:tc>
      </w:tr>
      <w:tr w:rsidR="00AB0A9B" w:rsidTr="00AB0A9B">
        <w:trPr>
          <w:trHeight w:val="1039"/>
        </w:trPr>
        <w:tc>
          <w:tcPr>
            <w:tcW w:w="1164"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850" w:type="dxa"/>
          </w:tcPr>
          <w:p w:rsidR="00AB0A9B" w:rsidRDefault="00AB0A9B">
            <w:pPr>
              <w:pStyle w:val="a6"/>
              <w:jc w:val="both"/>
              <w:rPr>
                <w:rFonts w:ascii="Times New Roman" w:hAnsi="Times New Roman"/>
                <w:color w:val="000000"/>
                <w:sz w:val="16"/>
                <w:szCs w:val="16"/>
              </w:rPr>
            </w:pPr>
          </w:p>
        </w:tc>
        <w:tc>
          <w:tcPr>
            <w:tcW w:w="425"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567" w:type="dxa"/>
          </w:tcPr>
          <w:p w:rsidR="00AB0A9B" w:rsidRDefault="00AB0A9B">
            <w:pPr>
              <w:pStyle w:val="a6"/>
              <w:jc w:val="both"/>
              <w:rPr>
                <w:rFonts w:ascii="Times New Roman" w:hAnsi="Times New Roman"/>
                <w:color w:val="000000"/>
                <w:sz w:val="16"/>
                <w:szCs w:val="16"/>
              </w:rPr>
            </w:pPr>
          </w:p>
        </w:tc>
        <w:tc>
          <w:tcPr>
            <w:tcW w:w="4961" w:type="dxa"/>
            <w:gridSpan w:val="4"/>
            <w:hideMark/>
          </w:tcPr>
          <w:p w:rsidR="00AB0A9B" w:rsidRDefault="00AB0A9B">
            <w:pPr>
              <w:pStyle w:val="a6"/>
              <w:jc w:val="both"/>
              <w:rPr>
                <w:rFonts w:ascii="Times New Roman" w:hAnsi="Times New Roman"/>
                <w:bCs/>
                <w:color w:val="000000"/>
                <w:sz w:val="16"/>
                <w:szCs w:val="16"/>
              </w:rPr>
            </w:pPr>
            <w:r>
              <w:rPr>
                <w:rFonts w:ascii="Times New Roman" w:hAnsi="Times New Roman"/>
                <w:bCs/>
                <w:color w:val="000000"/>
                <w:sz w:val="16"/>
                <w:szCs w:val="16"/>
              </w:rPr>
              <w:t xml:space="preserve">к соглашению о передаче части полномочий по решению вопросов организации в границах </w:t>
            </w:r>
            <w:proofErr w:type="gramStart"/>
            <w:r>
              <w:rPr>
                <w:rFonts w:ascii="Times New Roman" w:hAnsi="Times New Roman"/>
                <w:bCs/>
                <w:color w:val="000000"/>
                <w:sz w:val="16"/>
                <w:szCs w:val="16"/>
              </w:rPr>
              <w:t>поселения  электро</w:t>
            </w:r>
            <w:proofErr w:type="gramEnd"/>
            <w:r>
              <w:rPr>
                <w:rFonts w:ascii="Times New Roman" w:hAnsi="Times New Roman"/>
                <w:bCs/>
                <w:color w:val="000000"/>
                <w:sz w:val="16"/>
                <w:szCs w:val="16"/>
              </w:rPr>
              <w:t>-, тепло-, газо-, водоснабжения и  водоотведения населения  Администрацией сельского поселения Муханово муниципального района Кинель-Черкасский Самарской области Администрации Кинель-Черкасского района Самарской области от ____________ № ________________</w:t>
            </w:r>
          </w:p>
        </w:tc>
      </w:tr>
      <w:tr w:rsidR="00AB0A9B" w:rsidTr="00AB0A9B">
        <w:trPr>
          <w:trHeight w:val="173"/>
        </w:trPr>
        <w:tc>
          <w:tcPr>
            <w:tcW w:w="1164"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850" w:type="dxa"/>
            <w:hideMark/>
          </w:tcPr>
          <w:p w:rsidR="00AB0A9B" w:rsidRDefault="00AB0A9B">
            <w:pPr>
              <w:pStyle w:val="a6"/>
              <w:jc w:val="both"/>
              <w:rPr>
                <w:rFonts w:ascii="Times New Roman" w:hAnsi="Times New Roman"/>
                <w:bCs/>
                <w:color w:val="000000"/>
                <w:sz w:val="16"/>
                <w:szCs w:val="16"/>
              </w:rPr>
            </w:pPr>
            <w:r>
              <w:rPr>
                <w:rFonts w:ascii="Times New Roman" w:hAnsi="Times New Roman"/>
                <w:bCs/>
                <w:color w:val="000000"/>
                <w:sz w:val="16"/>
                <w:szCs w:val="16"/>
              </w:rPr>
              <w:t xml:space="preserve">  ОТЧЕТ </w:t>
            </w:r>
          </w:p>
        </w:tc>
        <w:tc>
          <w:tcPr>
            <w:tcW w:w="425" w:type="dxa"/>
          </w:tcPr>
          <w:p w:rsidR="00AB0A9B" w:rsidRDefault="00AB0A9B">
            <w:pPr>
              <w:pStyle w:val="a6"/>
              <w:jc w:val="both"/>
              <w:rPr>
                <w:rFonts w:ascii="Times New Roman" w:hAnsi="Times New Roman"/>
                <w:bCs/>
                <w:color w:val="000000"/>
                <w:sz w:val="16"/>
                <w:szCs w:val="16"/>
              </w:rPr>
            </w:pPr>
          </w:p>
        </w:tc>
        <w:tc>
          <w:tcPr>
            <w:tcW w:w="851" w:type="dxa"/>
          </w:tcPr>
          <w:p w:rsidR="00AB0A9B" w:rsidRDefault="00AB0A9B">
            <w:pPr>
              <w:pStyle w:val="a6"/>
              <w:jc w:val="both"/>
              <w:rPr>
                <w:rFonts w:ascii="Times New Roman" w:hAnsi="Times New Roman"/>
                <w:bCs/>
                <w:color w:val="000000"/>
                <w:sz w:val="16"/>
                <w:szCs w:val="16"/>
              </w:rPr>
            </w:pPr>
          </w:p>
        </w:tc>
        <w:tc>
          <w:tcPr>
            <w:tcW w:w="567"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7968" w:type="dxa"/>
            <w:gridSpan w:val="10"/>
            <w:hideMark/>
          </w:tcPr>
          <w:p w:rsidR="00AB0A9B" w:rsidRDefault="00AB0A9B">
            <w:pPr>
              <w:pStyle w:val="a6"/>
              <w:jc w:val="both"/>
              <w:rPr>
                <w:rFonts w:ascii="Times New Roman" w:hAnsi="Times New Roman"/>
                <w:bCs/>
                <w:color w:val="000000"/>
                <w:sz w:val="16"/>
                <w:szCs w:val="16"/>
              </w:rPr>
            </w:pPr>
            <w:r>
              <w:rPr>
                <w:rFonts w:ascii="Times New Roman" w:hAnsi="Times New Roman"/>
                <w:bCs/>
                <w:color w:val="000000"/>
                <w:sz w:val="16"/>
                <w:szCs w:val="16"/>
              </w:rPr>
              <w:t>об использовании межбюджетных трансфертов из бюджета сельского поселения __________________________________________________</w:t>
            </w:r>
          </w:p>
        </w:tc>
        <w:tc>
          <w:tcPr>
            <w:tcW w:w="851" w:type="dxa"/>
          </w:tcPr>
          <w:p w:rsidR="00AB0A9B" w:rsidRDefault="00AB0A9B">
            <w:pPr>
              <w:pStyle w:val="a6"/>
              <w:jc w:val="both"/>
              <w:rPr>
                <w:rFonts w:ascii="Times New Roman" w:hAnsi="Times New Roman"/>
                <w:bCs/>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164"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709" w:type="dxa"/>
          </w:tcPr>
          <w:p w:rsidR="00AB0A9B" w:rsidRDefault="00AB0A9B">
            <w:pPr>
              <w:pStyle w:val="a6"/>
              <w:jc w:val="both"/>
              <w:rPr>
                <w:rFonts w:ascii="Times New Roman" w:hAnsi="Times New Roman"/>
                <w:bCs/>
                <w:color w:val="000000"/>
                <w:sz w:val="16"/>
                <w:szCs w:val="16"/>
              </w:rPr>
            </w:pPr>
          </w:p>
        </w:tc>
        <w:tc>
          <w:tcPr>
            <w:tcW w:w="850" w:type="dxa"/>
          </w:tcPr>
          <w:p w:rsidR="00AB0A9B" w:rsidRDefault="00AB0A9B">
            <w:pPr>
              <w:pStyle w:val="a6"/>
              <w:jc w:val="both"/>
              <w:rPr>
                <w:rFonts w:ascii="Times New Roman" w:hAnsi="Times New Roman"/>
                <w:bCs/>
                <w:color w:val="000000"/>
                <w:sz w:val="16"/>
                <w:szCs w:val="16"/>
              </w:rPr>
            </w:pPr>
          </w:p>
        </w:tc>
        <w:tc>
          <w:tcPr>
            <w:tcW w:w="425" w:type="dxa"/>
          </w:tcPr>
          <w:p w:rsidR="00AB0A9B" w:rsidRDefault="00AB0A9B">
            <w:pPr>
              <w:pStyle w:val="a6"/>
              <w:jc w:val="both"/>
              <w:rPr>
                <w:rFonts w:ascii="Times New Roman" w:hAnsi="Times New Roman"/>
                <w:bCs/>
                <w:color w:val="000000"/>
                <w:sz w:val="16"/>
                <w:szCs w:val="16"/>
              </w:rPr>
            </w:pPr>
          </w:p>
        </w:tc>
        <w:tc>
          <w:tcPr>
            <w:tcW w:w="851" w:type="dxa"/>
          </w:tcPr>
          <w:p w:rsidR="00AB0A9B" w:rsidRDefault="00AB0A9B">
            <w:pPr>
              <w:pStyle w:val="a6"/>
              <w:jc w:val="both"/>
              <w:rPr>
                <w:rFonts w:ascii="Times New Roman" w:hAnsi="Times New Roman"/>
                <w:bCs/>
                <w:color w:val="000000"/>
                <w:sz w:val="16"/>
                <w:szCs w:val="16"/>
              </w:rPr>
            </w:pPr>
          </w:p>
        </w:tc>
        <w:tc>
          <w:tcPr>
            <w:tcW w:w="567" w:type="dxa"/>
          </w:tcPr>
          <w:p w:rsidR="00AB0A9B" w:rsidRDefault="00AB0A9B">
            <w:pPr>
              <w:pStyle w:val="a6"/>
              <w:jc w:val="both"/>
              <w:rPr>
                <w:rFonts w:ascii="Times New Roman" w:hAnsi="Times New Roman"/>
                <w:bCs/>
                <w:color w:val="000000"/>
                <w:sz w:val="16"/>
                <w:szCs w:val="16"/>
              </w:rPr>
            </w:pPr>
          </w:p>
        </w:tc>
        <w:tc>
          <w:tcPr>
            <w:tcW w:w="992" w:type="dxa"/>
          </w:tcPr>
          <w:p w:rsidR="00AB0A9B" w:rsidRDefault="00AB0A9B">
            <w:pPr>
              <w:pStyle w:val="a6"/>
              <w:jc w:val="both"/>
              <w:rPr>
                <w:rFonts w:ascii="Times New Roman" w:hAnsi="Times New Roman"/>
                <w:bCs/>
                <w:color w:val="000000"/>
                <w:sz w:val="16"/>
                <w:szCs w:val="16"/>
              </w:rPr>
            </w:pPr>
          </w:p>
        </w:tc>
        <w:tc>
          <w:tcPr>
            <w:tcW w:w="992" w:type="dxa"/>
          </w:tcPr>
          <w:p w:rsidR="00AB0A9B" w:rsidRDefault="00AB0A9B">
            <w:pPr>
              <w:pStyle w:val="a6"/>
              <w:jc w:val="both"/>
              <w:rPr>
                <w:rFonts w:ascii="Times New Roman" w:hAnsi="Times New Roman"/>
                <w:bCs/>
                <w:color w:val="000000"/>
                <w:sz w:val="16"/>
                <w:szCs w:val="16"/>
              </w:rPr>
            </w:pPr>
          </w:p>
        </w:tc>
        <w:tc>
          <w:tcPr>
            <w:tcW w:w="851" w:type="dxa"/>
          </w:tcPr>
          <w:p w:rsidR="00AB0A9B" w:rsidRDefault="00AB0A9B">
            <w:pPr>
              <w:pStyle w:val="a6"/>
              <w:jc w:val="both"/>
              <w:rPr>
                <w:rFonts w:ascii="Times New Roman" w:hAnsi="Times New Roman"/>
                <w:bCs/>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164"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2126" w:type="dxa"/>
            <w:gridSpan w:val="3"/>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на "_____" ______________</w:t>
            </w:r>
            <w:proofErr w:type="gramStart"/>
            <w:r>
              <w:rPr>
                <w:rFonts w:ascii="Times New Roman" w:hAnsi="Times New Roman"/>
                <w:color w:val="000000"/>
                <w:sz w:val="16"/>
                <w:szCs w:val="16"/>
              </w:rPr>
              <w:t>_  20</w:t>
            </w:r>
            <w:proofErr w:type="gramEnd"/>
            <w:r>
              <w:rPr>
                <w:rFonts w:ascii="Times New Roman" w:hAnsi="Times New Roman"/>
                <w:color w:val="000000"/>
                <w:sz w:val="16"/>
                <w:szCs w:val="16"/>
              </w:rPr>
              <w:t>____ г.</w:t>
            </w:r>
          </w:p>
        </w:tc>
        <w:tc>
          <w:tcPr>
            <w:tcW w:w="567"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873" w:type="dxa"/>
            <w:gridSpan w:val="2"/>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Наименование получателя </w:t>
            </w:r>
          </w:p>
        </w:tc>
        <w:tc>
          <w:tcPr>
            <w:tcW w:w="2268" w:type="dxa"/>
            <w:gridSpan w:val="3"/>
            <w:tcBorders>
              <w:top w:val="nil"/>
              <w:left w:val="nil"/>
              <w:bottom w:val="single" w:sz="6" w:space="0" w:color="auto"/>
              <w:right w:val="nil"/>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Администрация Кинель-Черкасского района</w:t>
            </w:r>
          </w:p>
        </w:tc>
        <w:tc>
          <w:tcPr>
            <w:tcW w:w="425" w:type="dxa"/>
            <w:tcBorders>
              <w:top w:val="nil"/>
              <w:left w:val="nil"/>
              <w:bottom w:val="single" w:sz="6" w:space="0" w:color="auto"/>
              <w:right w:val="nil"/>
            </w:tcBorders>
          </w:tcPr>
          <w:p w:rsidR="00AB0A9B" w:rsidRDefault="00AB0A9B">
            <w:pPr>
              <w:pStyle w:val="a6"/>
              <w:jc w:val="both"/>
              <w:rPr>
                <w:rFonts w:ascii="Times New Roman" w:hAnsi="Times New Roman"/>
                <w:color w:val="000000"/>
                <w:sz w:val="16"/>
                <w:szCs w:val="16"/>
              </w:rPr>
            </w:pPr>
          </w:p>
        </w:tc>
        <w:tc>
          <w:tcPr>
            <w:tcW w:w="851" w:type="dxa"/>
            <w:tcBorders>
              <w:top w:val="nil"/>
              <w:left w:val="nil"/>
              <w:bottom w:val="single" w:sz="6" w:space="0" w:color="auto"/>
              <w:right w:val="nil"/>
            </w:tcBorders>
          </w:tcPr>
          <w:p w:rsidR="00AB0A9B" w:rsidRDefault="00AB0A9B">
            <w:pPr>
              <w:pStyle w:val="a6"/>
              <w:jc w:val="both"/>
              <w:rPr>
                <w:rFonts w:ascii="Times New Roman" w:hAnsi="Times New Roman"/>
                <w:color w:val="000000"/>
                <w:sz w:val="16"/>
                <w:szCs w:val="16"/>
              </w:rPr>
            </w:pPr>
          </w:p>
        </w:tc>
        <w:tc>
          <w:tcPr>
            <w:tcW w:w="567" w:type="dxa"/>
            <w:tcBorders>
              <w:top w:val="nil"/>
              <w:left w:val="nil"/>
              <w:bottom w:val="single" w:sz="6" w:space="0" w:color="auto"/>
              <w:right w:val="nil"/>
            </w:tcBorders>
          </w:tcPr>
          <w:p w:rsidR="00AB0A9B" w:rsidRDefault="00AB0A9B">
            <w:pPr>
              <w:pStyle w:val="a6"/>
              <w:jc w:val="both"/>
              <w:rPr>
                <w:rFonts w:ascii="Times New Roman" w:hAnsi="Times New Roman"/>
                <w:color w:val="000000"/>
                <w:sz w:val="16"/>
                <w:szCs w:val="16"/>
              </w:rPr>
            </w:pPr>
          </w:p>
        </w:tc>
        <w:tc>
          <w:tcPr>
            <w:tcW w:w="992" w:type="dxa"/>
            <w:tcBorders>
              <w:top w:val="nil"/>
              <w:left w:val="nil"/>
              <w:bottom w:val="single" w:sz="6" w:space="0" w:color="auto"/>
              <w:right w:val="nil"/>
            </w:tcBorders>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873" w:type="dxa"/>
            <w:gridSpan w:val="2"/>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Единица измерения: </w:t>
            </w:r>
            <w:proofErr w:type="spellStart"/>
            <w:r>
              <w:rPr>
                <w:rFonts w:ascii="Times New Roman" w:hAnsi="Times New Roman"/>
                <w:color w:val="000000"/>
                <w:sz w:val="16"/>
                <w:szCs w:val="16"/>
              </w:rPr>
              <w:t>руб</w:t>
            </w:r>
            <w:proofErr w:type="spellEnd"/>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850" w:type="dxa"/>
          </w:tcPr>
          <w:p w:rsidR="00AB0A9B" w:rsidRDefault="00AB0A9B">
            <w:pPr>
              <w:pStyle w:val="a6"/>
              <w:jc w:val="both"/>
              <w:rPr>
                <w:rFonts w:ascii="Times New Roman" w:hAnsi="Times New Roman"/>
                <w:color w:val="000000"/>
                <w:sz w:val="16"/>
                <w:szCs w:val="16"/>
              </w:rPr>
            </w:pPr>
          </w:p>
        </w:tc>
        <w:tc>
          <w:tcPr>
            <w:tcW w:w="425"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567"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2582" w:type="dxa"/>
            <w:gridSpan w:val="3"/>
            <w:hideMark/>
          </w:tcPr>
          <w:p w:rsidR="00AB0A9B" w:rsidRDefault="00AB0A9B">
            <w:pPr>
              <w:pStyle w:val="a6"/>
              <w:jc w:val="both"/>
              <w:rPr>
                <w:rFonts w:ascii="Times New Roman" w:hAnsi="Times New Roman"/>
                <w:bCs/>
                <w:color w:val="000000"/>
                <w:sz w:val="16"/>
                <w:szCs w:val="16"/>
              </w:rPr>
            </w:pPr>
            <w:r>
              <w:rPr>
                <w:rFonts w:ascii="Times New Roman" w:hAnsi="Times New Roman"/>
                <w:bCs/>
                <w:color w:val="000000"/>
                <w:sz w:val="16"/>
                <w:szCs w:val="16"/>
              </w:rPr>
              <w:lastRenderedPageBreak/>
              <w:t>1. Движение целевых средств.</w:t>
            </w:r>
          </w:p>
        </w:tc>
        <w:tc>
          <w:tcPr>
            <w:tcW w:w="709" w:type="dxa"/>
          </w:tcPr>
          <w:p w:rsidR="00AB0A9B" w:rsidRDefault="00AB0A9B">
            <w:pPr>
              <w:pStyle w:val="a6"/>
              <w:jc w:val="both"/>
              <w:rPr>
                <w:rFonts w:ascii="Times New Roman" w:hAnsi="Times New Roman"/>
                <w:color w:val="000000"/>
                <w:sz w:val="16"/>
                <w:szCs w:val="16"/>
              </w:rPr>
            </w:pPr>
          </w:p>
        </w:tc>
        <w:tc>
          <w:tcPr>
            <w:tcW w:w="850" w:type="dxa"/>
          </w:tcPr>
          <w:p w:rsidR="00AB0A9B" w:rsidRDefault="00AB0A9B">
            <w:pPr>
              <w:pStyle w:val="a6"/>
              <w:jc w:val="both"/>
              <w:rPr>
                <w:rFonts w:ascii="Times New Roman" w:hAnsi="Times New Roman"/>
                <w:color w:val="000000"/>
                <w:sz w:val="16"/>
                <w:szCs w:val="16"/>
              </w:rPr>
            </w:pPr>
          </w:p>
        </w:tc>
        <w:tc>
          <w:tcPr>
            <w:tcW w:w="425"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567"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164"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709" w:type="dxa"/>
          </w:tcPr>
          <w:p w:rsidR="00AB0A9B" w:rsidRDefault="00AB0A9B">
            <w:pPr>
              <w:pStyle w:val="a6"/>
              <w:jc w:val="both"/>
              <w:rPr>
                <w:rFonts w:ascii="Times New Roman" w:hAnsi="Times New Roman"/>
                <w:color w:val="000000"/>
                <w:sz w:val="16"/>
                <w:szCs w:val="16"/>
              </w:rPr>
            </w:pPr>
          </w:p>
        </w:tc>
        <w:tc>
          <w:tcPr>
            <w:tcW w:w="850" w:type="dxa"/>
          </w:tcPr>
          <w:p w:rsidR="00AB0A9B" w:rsidRDefault="00AB0A9B">
            <w:pPr>
              <w:pStyle w:val="a6"/>
              <w:jc w:val="both"/>
              <w:rPr>
                <w:rFonts w:ascii="Times New Roman" w:hAnsi="Times New Roman"/>
                <w:color w:val="000000"/>
                <w:sz w:val="16"/>
                <w:szCs w:val="16"/>
              </w:rPr>
            </w:pPr>
          </w:p>
        </w:tc>
        <w:tc>
          <w:tcPr>
            <w:tcW w:w="425"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567"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992" w:type="dxa"/>
          </w:tcPr>
          <w:p w:rsidR="00AB0A9B" w:rsidRDefault="00AB0A9B">
            <w:pPr>
              <w:pStyle w:val="a6"/>
              <w:jc w:val="both"/>
              <w:rPr>
                <w:rFonts w:ascii="Times New Roman" w:hAnsi="Times New Roman"/>
                <w:color w:val="000000"/>
                <w:sz w:val="16"/>
                <w:szCs w:val="16"/>
              </w:rPr>
            </w:pPr>
          </w:p>
        </w:tc>
        <w:tc>
          <w:tcPr>
            <w:tcW w:w="851" w:type="dxa"/>
          </w:tcPr>
          <w:p w:rsidR="00AB0A9B" w:rsidRDefault="00AB0A9B">
            <w:pPr>
              <w:pStyle w:val="a6"/>
              <w:jc w:val="both"/>
              <w:rPr>
                <w:rFonts w:ascii="Times New Roman" w:hAnsi="Times New Roman"/>
                <w:color w:val="000000"/>
                <w:sz w:val="16"/>
                <w:szCs w:val="16"/>
              </w:rPr>
            </w:pPr>
          </w:p>
        </w:tc>
        <w:tc>
          <w:tcPr>
            <w:tcW w:w="2126" w:type="dxa"/>
          </w:tcPr>
          <w:p w:rsidR="00AB0A9B" w:rsidRDefault="00AB0A9B">
            <w:pPr>
              <w:pStyle w:val="a6"/>
              <w:jc w:val="both"/>
              <w:rPr>
                <w:rFonts w:ascii="Times New Roman" w:hAnsi="Times New Roman"/>
                <w:color w:val="000000"/>
                <w:sz w:val="16"/>
                <w:szCs w:val="16"/>
              </w:rPr>
            </w:pPr>
          </w:p>
        </w:tc>
      </w:tr>
      <w:tr w:rsidR="00AB0A9B" w:rsidTr="00AB0A9B">
        <w:trPr>
          <w:trHeight w:val="1812"/>
        </w:trPr>
        <w:tc>
          <w:tcPr>
            <w:tcW w:w="1164"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Наименование</w:t>
            </w:r>
          </w:p>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 показателя </w:t>
            </w:r>
          </w:p>
        </w:tc>
        <w:tc>
          <w:tcPr>
            <w:tcW w:w="709"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Код главы </w:t>
            </w:r>
          </w:p>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по БК</w:t>
            </w:r>
          </w:p>
        </w:tc>
        <w:tc>
          <w:tcPr>
            <w:tcW w:w="709"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Код целевой статьи расходов по БК</w:t>
            </w:r>
          </w:p>
        </w:tc>
        <w:tc>
          <w:tcPr>
            <w:tcW w:w="709"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Код доходов по БК</w:t>
            </w:r>
          </w:p>
        </w:tc>
        <w:tc>
          <w:tcPr>
            <w:tcW w:w="1275" w:type="dxa"/>
            <w:gridSpan w:val="2"/>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Остаток на начало отчетного периода</w:t>
            </w:r>
          </w:p>
        </w:tc>
        <w:tc>
          <w:tcPr>
            <w:tcW w:w="851"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Поступило из бюджета поселения  </w:t>
            </w:r>
          </w:p>
        </w:tc>
        <w:tc>
          <w:tcPr>
            <w:tcW w:w="567"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Кассовый                      расход</w:t>
            </w:r>
          </w:p>
        </w:tc>
        <w:tc>
          <w:tcPr>
            <w:tcW w:w="992"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Возвращено неиспользованных остатков прошлых лет </w:t>
            </w:r>
            <w:proofErr w:type="gramStart"/>
            <w:r>
              <w:rPr>
                <w:rFonts w:ascii="Times New Roman" w:hAnsi="Times New Roman"/>
                <w:color w:val="000000"/>
                <w:sz w:val="16"/>
                <w:szCs w:val="16"/>
              </w:rPr>
              <w:t>в  бюджет</w:t>
            </w:r>
            <w:proofErr w:type="gramEnd"/>
            <w:r>
              <w:rPr>
                <w:rFonts w:ascii="Times New Roman" w:hAnsi="Times New Roman"/>
                <w:color w:val="000000"/>
                <w:sz w:val="16"/>
                <w:szCs w:val="16"/>
              </w:rPr>
              <w:t xml:space="preserve"> сельского поселения</w:t>
            </w:r>
          </w:p>
        </w:tc>
        <w:tc>
          <w:tcPr>
            <w:tcW w:w="992"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Возвращено </w:t>
            </w:r>
            <w:proofErr w:type="gramStart"/>
            <w:r>
              <w:rPr>
                <w:rFonts w:ascii="Times New Roman" w:hAnsi="Times New Roman"/>
                <w:color w:val="000000"/>
                <w:sz w:val="16"/>
                <w:szCs w:val="16"/>
              </w:rPr>
              <w:t>из  бюджета</w:t>
            </w:r>
            <w:proofErr w:type="gramEnd"/>
            <w:r>
              <w:rPr>
                <w:rFonts w:ascii="Times New Roman" w:hAnsi="Times New Roman"/>
                <w:color w:val="000000"/>
                <w:sz w:val="16"/>
                <w:szCs w:val="16"/>
              </w:rPr>
              <w:t xml:space="preserve"> сельского поселения в объеме потребности в расходовании</w:t>
            </w:r>
          </w:p>
        </w:tc>
        <w:tc>
          <w:tcPr>
            <w:tcW w:w="2977" w:type="dxa"/>
            <w:gridSpan w:val="2"/>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Остаток на конец отчетного периода</w:t>
            </w:r>
          </w:p>
        </w:tc>
      </w:tr>
      <w:tr w:rsidR="00AB0A9B" w:rsidTr="00AB0A9B">
        <w:trPr>
          <w:trHeight w:val="378"/>
        </w:trPr>
        <w:tc>
          <w:tcPr>
            <w:tcW w:w="1164"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всего</w:t>
            </w:r>
          </w:p>
        </w:tc>
        <w:tc>
          <w:tcPr>
            <w:tcW w:w="2835" w:type="dxa"/>
            <w:gridSpan w:val="4"/>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в том числе потребность в котором подтверждена</w:t>
            </w: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всего</w:t>
            </w:r>
          </w:p>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в том числе подлежащий возврату в бюджет сельского поселения</w:t>
            </w:r>
          </w:p>
        </w:tc>
      </w:tr>
      <w:tr w:rsidR="00AB0A9B" w:rsidTr="00AB0A9B">
        <w:trPr>
          <w:trHeight w:val="89"/>
        </w:trPr>
        <w:tc>
          <w:tcPr>
            <w:tcW w:w="1164"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r>
      <w:tr w:rsidR="00AB0A9B" w:rsidTr="00AB0A9B">
        <w:trPr>
          <w:trHeight w:val="182"/>
        </w:trPr>
        <w:tc>
          <w:tcPr>
            <w:tcW w:w="1164"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1</w:t>
            </w:r>
          </w:p>
        </w:tc>
        <w:tc>
          <w:tcPr>
            <w:tcW w:w="709"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2</w:t>
            </w:r>
          </w:p>
        </w:tc>
        <w:tc>
          <w:tcPr>
            <w:tcW w:w="709"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3</w:t>
            </w:r>
          </w:p>
        </w:tc>
        <w:tc>
          <w:tcPr>
            <w:tcW w:w="709"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4</w:t>
            </w:r>
          </w:p>
        </w:tc>
        <w:tc>
          <w:tcPr>
            <w:tcW w:w="850"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5</w:t>
            </w:r>
          </w:p>
        </w:tc>
        <w:tc>
          <w:tcPr>
            <w:tcW w:w="425"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6</w:t>
            </w:r>
          </w:p>
        </w:tc>
        <w:tc>
          <w:tcPr>
            <w:tcW w:w="851"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7</w:t>
            </w:r>
          </w:p>
        </w:tc>
        <w:tc>
          <w:tcPr>
            <w:tcW w:w="567"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8</w:t>
            </w:r>
          </w:p>
        </w:tc>
        <w:tc>
          <w:tcPr>
            <w:tcW w:w="992"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10</w:t>
            </w:r>
          </w:p>
        </w:tc>
        <w:tc>
          <w:tcPr>
            <w:tcW w:w="992"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11</w:t>
            </w:r>
          </w:p>
        </w:tc>
        <w:tc>
          <w:tcPr>
            <w:tcW w:w="851"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12</w:t>
            </w:r>
          </w:p>
        </w:tc>
        <w:tc>
          <w:tcPr>
            <w:tcW w:w="2126" w:type="dxa"/>
            <w:tcBorders>
              <w:top w:val="single" w:sz="6" w:space="0" w:color="auto"/>
              <w:left w:val="single" w:sz="6" w:space="0" w:color="auto"/>
              <w:bottom w:val="nil"/>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13</w:t>
            </w:r>
          </w:p>
        </w:tc>
      </w:tr>
      <w:tr w:rsidR="00AB0A9B" w:rsidTr="00AB0A9B">
        <w:trPr>
          <w:trHeight w:val="346"/>
        </w:trPr>
        <w:tc>
          <w:tcPr>
            <w:tcW w:w="1164" w:type="dxa"/>
            <w:tcBorders>
              <w:top w:val="single" w:sz="6" w:space="0" w:color="auto"/>
              <w:left w:val="single" w:sz="6" w:space="0" w:color="auto"/>
              <w:bottom w:val="single" w:sz="6" w:space="0" w:color="auto"/>
              <w:right w:val="nil"/>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Сумма межбюджетных трансфертов, всего</w:t>
            </w:r>
          </w:p>
        </w:tc>
        <w:tc>
          <w:tcPr>
            <w:tcW w:w="709" w:type="dxa"/>
            <w:tcBorders>
              <w:top w:val="single" w:sz="12" w:space="0" w:color="auto"/>
              <w:left w:val="single" w:sz="12"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X</w:t>
            </w:r>
          </w:p>
        </w:tc>
        <w:tc>
          <w:tcPr>
            <w:tcW w:w="709" w:type="dxa"/>
            <w:tcBorders>
              <w:top w:val="single" w:sz="12"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X</w:t>
            </w:r>
          </w:p>
        </w:tc>
        <w:tc>
          <w:tcPr>
            <w:tcW w:w="709" w:type="dxa"/>
            <w:tcBorders>
              <w:top w:val="single" w:sz="12"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X</w:t>
            </w:r>
          </w:p>
        </w:tc>
        <w:tc>
          <w:tcPr>
            <w:tcW w:w="850"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425"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567"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12"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single" w:sz="12" w:space="0" w:color="auto"/>
              <w:left w:val="single" w:sz="6" w:space="0" w:color="auto"/>
              <w:bottom w:val="single" w:sz="6" w:space="0" w:color="auto"/>
              <w:right w:val="single" w:sz="12" w:space="0" w:color="auto"/>
            </w:tcBorders>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164" w:type="dxa"/>
            <w:tcBorders>
              <w:top w:val="single" w:sz="6" w:space="0" w:color="auto"/>
              <w:left w:val="single" w:sz="6" w:space="0" w:color="auto"/>
              <w:bottom w:val="single" w:sz="6" w:space="0" w:color="auto"/>
              <w:right w:val="nil"/>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в том числе</w:t>
            </w:r>
          </w:p>
        </w:tc>
        <w:tc>
          <w:tcPr>
            <w:tcW w:w="709" w:type="dxa"/>
            <w:tcBorders>
              <w:top w:val="single" w:sz="6" w:space="0" w:color="auto"/>
              <w:left w:val="single" w:sz="12"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single" w:sz="6" w:space="0" w:color="auto"/>
              <w:left w:val="single" w:sz="6" w:space="0" w:color="auto"/>
              <w:bottom w:val="single" w:sz="6" w:space="0" w:color="auto"/>
              <w:right w:val="single" w:sz="12" w:space="0" w:color="auto"/>
            </w:tcBorders>
          </w:tcPr>
          <w:p w:rsidR="00AB0A9B" w:rsidRDefault="00AB0A9B">
            <w:pPr>
              <w:pStyle w:val="a6"/>
              <w:jc w:val="both"/>
              <w:rPr>
                <w:rFonts w:ascii="Times New Roman" w:hAnsi="Times New Roman"/>
                <w:color w:val="000000"/>
                <w:sz w:val="16"/>
                <w:szCs w:val="16"/>
              </w:rPr>
            </w:pPr>
          </w:p>
        </w:tc>
      </w:tr>
      <w:tr w:rsidR="00AB0A9B" w:rsidTr="00AB0A9B">
        <w:trPr>
          <w:trHeight w:val="1006"/>
        </w:trPr>
        <w:tc>
          <w:tcPr>
            <w:tcW w:w="1873" w:type="dxa"/>
            <w:gridSpan w:val="2"/>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Бюджет сельского поселения __________ муниципального района Кинель-Черкасский Самарской области</w:t>
            </w:r>
          </w:p>
        </w:tc>
        <w:tc>
          <w:tcPr>
            <w:tcW w:w="709"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X</w:t>
            </w:r>
          </w:p>
        </w:tc>
        <w:tc>
          <w:tcPr>
            <w:tcW w:w="709" w:type="dxa"/>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X</w:t>
            </w:r>
          </w:p>
        </w:tc>
        <w:tc>
          <w:tcPr>
            <w:tcW w:w="850"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single" w:sz="6" w:space="0" w:color="auto"/>
              <w:left w:val="single" w:sz="6" w:space="0" w:color="auto"/>
              <w:bottom w:val="single" w:sz="6" w:space="0" w:color="auto"/>
              <w:right w:val="single" w:sz="12" w:space="0" w:color="auto"/>
            </w:tcBorders>
          </w:tcPr>
          <w:p w:rsidR="00AB0A9B" w:rsidRDefault="00AB0A9B">
            <w:pPr>
              <w:pStyle w:val="a6"/>
              <w:jc w:val="both"/>
              <w:rPr>
                <w:rFonts w:ascii="Times New Roman" w:hAnsi="Times New Roman"/>
                <w:color w:val="000000"/>
                <w:sz w:val="16"/>
                <w:szCs w:val="16"/>
              </w:rPr>
            </w:pPr>
          </w:p>
        </w:tc>
      </w:tr>
      <w:tr w:rsidR="00AB0A9B" w:rsidTr="00AB0A9B">
        <w:trPr>
          <w:trHeight w:val="173"/>
        </w:trPr>
        <w:tc>
          <w:tcPr>
            <w:tcW w:w="1164" w:type="dxa"/>
            <w:tcBorders>
              <w:top w:val="single" w:sz="6" w:space="0" w:color="auto"/>
              <w:left w:val="single" w:sz="6" w:space="0" w:color="auto"/>
              <w:bottom w:val="single" w:sz="6" w:space="0" w:color="auto"/>
              <w:right w:val="nil"/>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из них</w:t>
            </w:r>
          </w:p>
        </w:tc>
        <w:tc>
          <w:tcPr>
            <w:tcW w:w="709" w:type="dxa"/>
            <w:tcBorders>
              <w:top w:val="single" w:sz="6" w:space="0" w:color="auto"/>
              <w:left w:val="single" w:sz="12"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single" w:sz="6" w:space="0" w:color="auto"/>
              <w:left w:val="single" w:sz="6" w:space="0" w:color="auto"/>
              <w:bottom w:val="single" w:sz="6" w:space="0" w:color="auto"/>
              <w:right w:val="single" w:sz="12" w:space="0" w:color="auto"/>
            </w:tcBorders>
          </w:tcPr>
          <w:p w:rsidR="00AB0A9B" w:rsidRDefault="00AB0A9B">
            <w:pPr>
              <w:pStyle w:val="a6"/>
              <w:jc w:val="both"/>
              <w:rPr>
                <w:rFonts w:ascii="Times New Roman" w:hAnsi="Times New Roman"/>
                <w:color w:val="000000"/>
                <w:sz w:val="16"/>
                <w:szCs w:val="16"/>
              </w:rPr>
            </w:pPr>
          </w:p>
        </w:tc>
      </w:tr>
      <w:tr w:rsidR="00AB0A9B" w:rsidTr="00AB0A9B">
        <w:trPr>
          <w:trHeight w:val="444"/>
        </w:trPr>
        <w:tc>
          <w:tcPr>
            <w:tcW w:w="7968" w:type="dxa"/>
            <w:gridSpan w:val="10"/>
            <w:tcBorders>
              <w:top w:val="single" w:sz="6" w:space="0" w:color="auto"/>
              <w:left w:val="single" w:sz="6" w:space="0" w:color="auto"/>
              <w:bottom w:val="single" w:sz="6" w:space="0" w:color="auto"/>
              <w:right w:val="single" w:sz="6" w:space="0" w:color="auto"/>
            </w:tcBorders>
            <w:hideMark/>
          </w:tcPr>
          <w:p w:rsidR="00AB0A9B" w:rsidRDefault="00AB0A9B">
            <w:pPr>
              <w:pStyle w:val="a6"/>
              <w:jc w:val="both"/>
              <w:rPr>
                <w:rFonts w:ascii="Times New Roman" w:hAnsi="Times New Roman"/>
                <w:color w:val="000000"/>
                <w:sz w:val="16"/>
                <w:szCs w:val="16"/>
              </w:rPr>
            </w:pPr>
            <w:r>
              <w:rPr>
                <w:rFonts w:ascii="Times New Roman" w:hAnsi="Times New Roman"/>
                <w:color w:val="000000"/>
                <w:sz w:val="16"/>
                <w:szCs w:val="16"/>
              </w:rPr>
              <w:t xml:space="preserve">Прочие межбюджетные трансферты по организации в границах </w:t>
            </w:r>
            <w:proofErr w:type="gramStart"/>
            <w:r>
              <w:rPr>
                <w:rFonts w:ascii="Times New Roman" w:hAnsi="Times New Roman"/>
                <w:color w:val="000000"/>
                <w:sz w:val="16"/>
                <w:szCs w:val="16"/>
              </w:rPr>
              <w:t>поселения  электро</w:t>
            </w:r>
            <w:proofErr w:type="gramEnd"/>
            <w:r>
              <w:rPr>
                <w:rFonts w:ascii="Times New Roman" w:hAnsi="Times New Roman"/>
                <w:color w:val="000000"/>
                <w:sz w:val="16"/>
                <w:szCs w:val="16"/>
              </w:rPr>
              <w:t>-, тепло-, газо-, водоснабжения и водоотведения населения</w:t>
            </w:r>
          </w:p>
        </w:tc>
        <w:tc>
          <w:tcPr>
            <w:tcW w:w="851" w:type="dxa"/>
            <w:tcBorders>
              <w:top w:val="single" w:sz="6" w:space="0" w:color="auto"/>
              <w:left w:val="single" w:sz="6" w:space="0" w:color="auto"/>
              <w:bottom w:val="single" w:sz="12"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single" w:sz="6" w:space="0" w:color="auto"/>
              <w:left w:val="single" w:sz="6" w:space="0" w:color="auto"/>
              <w:bottom w:val="single" w:sz="12" w:space="0" w:color="auto"/>
              <w:right w:val="single" w:sz="12" w:space="0" w:color="auto"/>
            </w:tcBorders>
          </w:tcPr>
          <w:p w:rsidR="00AB0A9B" w:rsidRDefault="00AB0A9B">
            <w:pPr>
              <w:pStyle w:val="a6"/>
              <w:jc w:val="both"/>
              <w:rPr>
                <w:rFonts w:ascii="Times New Roman" w:hAnsi="Times New Roman"/>
                <w:color w:val="000000"/>
                <w:sz w:val="16"/>
                <w:szCs w:val="16"/>
              </w:rPr>
            </w:pPr>
          </w:p>
        </w:tc>
      </w:tr>
      <w:tr w:rsidR="00AB0A9B" w:rsidTr="00AB0A9B">
        <w:trPr>
          <w:trHeight w:val="214"/>
        </w:trPr>
        <w:tc>
          <w:tcPr>
            <w:tcW w:w="1164" w:type="dxa"/>
            <w:tcBorders>
              <w:top w:val="single" w:sz="6" w:space="0" w:color="auto"/>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709"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0"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425"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567"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992"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851"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c>
          <w:tcPr>
            <w:tcW w:w="2126" w:type="dxa"/>
            <w:tcBorders>
              <w:top w:val="nil"/>
              <w:left w:val="single" w:sz="6" w:space="0" w:color="auto"/>
              <w:bottom w:val="single" w:sz="6" w:space="0" w:color="auto"/>
              <w:right w:val="single" w:sz="6" w:space="0" w:color="auto"/>
            </w:tcBorders>
          </w:tcPr>
          <w:p w:rsidR="00AB0A9B" w:rsidRDefault="00AB0A9B">
            <w:pPr>
              <w:pStyle w:val="a6"/>
              <w:jc w:val="both"/>
              <w:rPr>
                <w:rFonts w:ascii="Times New Roman" w:hAnsi="Times New Roman"/>
                <w:color w:val="000000"/>
                <w:sz w:val="16"/>
                <w:szCs w:val="16"/>
              </w:rPr>
            </w:pPr>
          </w:p>
        </w:tc>
      </w:tr>
    </w:tbl>
    <w:p w:rsidR="00AB0A9B" w:rsidRDefault="00AB0A9B" w:rsidP="00AB0A9B">
      <w:pPr>
        <w:pStyle w:val="a6"/>
        <w:jc w:val="center"/>
        <w:rPr>
          <w:rFonts w:ascii="Calibri" w:hAnsi="Calibri"/>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Style w:val="a6"/>
        <w:jc w:val="center"/>
        <w:rPr>
          <w:b/>
          <w:sz w:val="28"/>
          <w:szCs w:val="28"/>
        </w:rPr>
      </w:pP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Pr>
          <w:rFonts w:ascii="Times New Roman" w:hAnsi="Times New Roman"/>
          <w:sz w:val="20"/>
          <w:szCs w:val="20"/>
        </w:rPr>
        <w:t>Соучредители газеты «</w:t>
      </w:r>
      <w:proofErr w:type="spellStart"/>
      <w:r>
        <w:rPr>
          <w:rFonts w:ascii="Times New Roman" w:hAnsi="Times New Roman"/>
          <w:sz w:val="20"/>
          <w:szCs w:val="20"/>
        </w:rPr>
        <w:t>Мухановские</w:t>
      </w:r>
      <w:proofErr w:type="spellEnd"/>
      <w:r>
        <w:rPr>
          <w:rFonts w:ascii="Times New Roman" w:hAnsi="Times New Roman"/>
          <w:sz w:val="20"/>
          <w:szCs w:val="20"/>
        </w:rPr>
        <w:t xml:space="preserve"> вести»: Администрация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Pr>
          <w:rFonts w:ascii="Times New Roman" w:hAnsi="Times New Roman"/>
          <w:sz w:val="20"/>
          <w:szCs w:val="20"/>
        </w:rPr>
        <w:t>Издатель Администрация сельского поселения Муханово муниципального района Кинель-Черкасский Самарской области</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i/>
          <w:sz w:val="20"/>
          <w:szCs w:val="20"/>
        </w:rPr>
      </w:pPr>
      <w:r>
        <w:rPr>
          <w:rFonts w:ascii="Times New Roman" w:hAnsi="Times New Roman"/>
          <w:sz w:val="20"/>
          <w:szCs w:val="20"/>
        </w:rPr>
        <w:t xml:space="preserve">Главный редактор </w:t>
      </w:r>
      <w:proofErr w:type="spellStart"/>
      <w:r>
        <w:rPr>
          <w:rFonts w:ascii="Times New Roman" w:hAnsi="Times New Roman"/>
          <w:b/>
          <w:i/>
          <w:sz w:val="20"/>
          <w:szCs w:val="20"/>
        </w:rPr>
        <w:t>Бурматнова</w:t>
      </w:r>
      <w:proofErr w:type="spellEnd"/>
      <w:r>
        <w:rPr>
          <w:rFonts w:ascii="Times New Roman" w:hAnsi="Times New Roman"/>
          <w:b/>
          <w:i/>
          <w:sz w:val="20"/>
          <w:szCs w:val="20"/>
        </w:rPr>
        <w:t xml:space="preserve"> Светлана Викторовна</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Pr>
          <w:rFonts w:ascii="Times New Roman" w:hAnsi="Times New Roman"/>
          <w:i/>
          <w:sz w:val="20"/>
          <w:szCs w:val="20"/>
        </w:rPr>
        <w:t>Адрес редакции: Самарская обл., Кинель-Черкасский р-н, с. Муханово, ул. Школьная, 1В. тел.:2-33-48</w:t>
      </w:r>
      <w:r>
        <w:rPr>
          <w:rFonts w:ascii="Times New Roman" w:hAnsi="Times New Roman"/>
          <w:sz w:val="20"/>
          <w:szCs w:val="20"/>
        </w:rPr>
        <w:t xml:space="preserve"> </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Pr>
          <w:rFonts w:ascii="Times New Roman" w:hAnsi="Times New Roman"/>
          <w:sz w:val="20"/>
          <w:szCs w:val="20"/>
        </w:rPr>
        <w:t>Газета выпускается не реже одного раза в месяц.</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b/>
          <w:i/>
          <w:sz w:val="20"/>
          <w:szCs w:val="20"/>
        </w:rPr>
      </w:pPr>
      <w:r>
        <w:rPr>
          <w:rFonts w:ascii="Times New Roman" w:hAnsi="Times New Roman"/>
          <w:b/>
          <w:i/>
          <w:sz w:val="20"/>
          <w:szCs w:val="20"/>
        </w:rPr>
        <w:t xml:space="preserve">Газета распространяется бесплатно. </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r>
        <w:rPr>
          <w:rFonts w:ascii="Times New Roman" w:hAnsi="Times New Roman"/>
          <w:b/>
          <w:i/>
          <w:sz w:val="20"/>
          <w:szCs w:val="20"/>
        </w:rPr>
        <w:t>Тираж газеты 110 экз.</w:t>
      </w:r>
      <w:r>
        <w:rPr>
          <w:rFonts w:ascii="Times New Roman" w:hAnsi="Times New Roman"/>
          <w:sz w:val="20"/>
          <w:szCs w:val="20"/>
        </w:rPr>
        <w:t xml:space="preserve"> </w:t>
      </w:r>
    </w:p>
    <w:p w:rsidR="00AB0A9B" w:rsidRDefault="00AB0A9B" w:rsidP="00AB0A9B">
      <w:pPr>
        <w:pBdr>
          <w:top w:val="single" w:sz="4" w:space="0" w:color="auto"/>
          <w:left w:val="single" w:sz="4" w:space="0" w:color="auto"/>
          <w:bottom w:val="single" w:sz="4" w:space="0" w:color="auto"/>
          <w:right w:val="single" w:sz="4" w:space="4" w:color="auto"/>
        </w:pBdr>
        <w:spacing w:after="0"/>
        <w:jc w:val="center"/>
        <w:rPr>
          <w:rFonts w:ascii="Times New Roman" w:hAnsi="Times New Roman"/>
          <w:sz w:val="20"/>
          <w:szCs w:val="20"/>
        </w:rPr>
      </w:pPr>
    </w:p>
    <w:p w:rsidR="00AB0A9B" w:rsidRDefault="00AB0A9B" w:rsidP="00AB0A9B">
      <w:pPr>
        <w:rPr>
          <w:rFonts w:ascii="Times New Roman" w:hAnsi="Times New Roman"/>
          <w:sz w:val="20"/>
          <w:szCs w:val="20"/>
        </w:rPr>
      </w:pPr>
    </w:p>
    <w:p w:rsidR="00AB0A9B" w:rsidRDefault="00AB0A9B" w:rsidP="00AB0A9B">
      <w:pPr>
        <w:rPr>
          <w:rFonts w:ascii="Times New Roman" w:hAnsi="Times New Roman"/>
          <w:sz w:val="20"/>
          <w:szCs w:val="20"/>
        </w:rPr>
      </w:pPr>
    </w:p>
    <w:p w:rsidR="00AB0A9B" w:rsidRDefault="00AB0A9B" w:rsidP="00AB0A9B">
      <w:pPr>
        <w:rPr>
          <w:rFonts w:ascii="Times New Roman" w:hAnsi="Times New Roman"/>
          <w:sz w:val="20"/>
          <w:szCs w:val="20"/>
        </w:rPr>
      </w:pPr>
    </w:p>
    <w:p w:rsidR="00AB0A9B" w:rsidRDefault="00AB0A9B" w:rsidP="00AB0A9B">
      <w:pPr>
        <w:rPr>
          <w:rFonts w:ascii="Times New Roman" w:hAnsi="Times New Roman"/>
          <w:sz w:val="20"/>
          <w:szCs w:val="20"/>
        </w:rPr>
      </w:pPr>
    </w:p>
    <w:p w:rsidR="002B65F4" w:rsidRPr="00AB0A9B" w:rsidRDefault="002B65F4" w:rsidP="00AB0A9B"/>
    <w:sectPr w:rsidR="002B65F4" w:rsidRPr="00AB0A9B" w:rsidSect="001945E5">
      <w:headerReference w:type="even" r:id="rId9"/>
      <w:footerReference w:type="default" r:id="rId10"/>
      <w:type w:val="continuous"/>
      <w:pgSz w:w="11906" w:h="16838"/>
      <w:pgMar w:top="1134" w:right="707" w:bottom="1418"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43" w:rsidRDefault="00850D43">
      <w:pPr>
        <w:spacing w:after="0" w:line="240" w:lineRule="auto"/>
      </w:pPr>
      <w:r>
        <w:separator/>
      </w:r>
    </w:p>
  </w:endnote>
  <w:endnote w:type="continuationSeparator" w:id="0">
    <w:p w:rsidR="00850D43" w:rsidRDefault="0085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854FD0" w:rsidTr="00650818">
      <w:tc>
        <w:tcPr>
          <w:tcW w:w="10138" w:type="dxa"/>
          <w:shd w:val="clear" w:color="auto" w:fill="auto"/>
        </w:tcPr>
        <w:p w:rsidR="00854FD0" w:rsidRDefault="00152823" w:rsidP="005010D5">
          <w:pPr>
            <w:pStyle w:val="ab"/>
            <w:tabs>
              <w:tab w:val="center" w:pos="4961"/>
              <w:tab w:val="left" w:pos="6945"/>
            </w:tabs>
          </w:pPr>
          <w:r>
            <w:tab/>
          </w:r>
          <w:r w:rsidR="00AB0A9B">
            <w:rPr>
              <w:rFonts w:ascii="Times New Roman" w:hAnsi="Times New Roman"/>
              <w:b/>
              <w:sz w:val="20"/>
              <w:szCs w:val="20"/>
            </w:rPr>
            <w:t>№ 47 (388) от 10.11.2020</w:t>
          </w:r>
          <w:r>
            <w:tab/>
          </w:r>
        </w:p>
      </w:tc>
    </w:tr>
  </w:tbl>
  <w:p w:rsidR="00854FD0" w:rsidRDefault="00850D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43" w:rsidRDefault="00850D43">
      <w:pPr>
        <w:spacing w:after="0" w:line="240" w:lineRule="auto"/>
      </w:pPr>
      <w:r>
        <w:separator/>
      </w:r>
    </w:p>
  </w:footnote>
  <w:footnote w:type="continuationSeparator" w:id="0">
    <w:p w:rsidR="00850D43" w:rsidRDefault="00850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D0" w:rsidRDefault="00152823">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54FD0" w:rsidRDefault="00850D43">
    <w:pPr>
      <w:pStyle w:val="a9"/>
    </w:pPr>
  </w:p>
  <w:p w:rsidR="00854FD0" w:rsidRDefault="00850D43"/>
  <w:p w:rsidR="00854FD0" w:rsidRDefault="00850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1" w15:restartNumberingAfterBreak="0">
    <w:nsid w:val="25973C98"/>
    <w:multiLevelType w:val="multilevel"/>
    <w:tmpl w:val="96604DCC"/>
    <w:lvl w:ilvl="0">
      <w:start w:val="1"/>
      <w:numFmt w:val="decimal"/>
      <w:pStyle w:val="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3" w15:restartNumberingAfterBreak="0">
    <w:nsid w:val="3B1A1032"/>
    <w:multiLevelType w:val="multilevel"/>
    <w:tmpl w:val="30CEA870"/>
    <w:styleLink w:val="RTFNum61"/>
    <w:lvl w:ilvl="0">
      <w:start w:val="1"/>
      <w:numFmt w:val="decimal"/>
      <w:lvlText w:val="%1."/>
      <w:lvlJc w:val="left"/>
      <w:pPr>
        <w:ind w:left="1759" w:hanging="105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91" w:hanging="1260"/>
      </w:pPr>
      <w:rPr>
        <w:rFonts w:hint="default"/>
      </w:rPr>
    </w:lvl>
    <w:lvl w:ilvl="3">
      <w:start w:val="1"/>
      <w:numFmt w:val="decimal"/>
      <w:isLgl/>
      <w:lvlText w:val="%1.%2.%3.%4."/>
      <w:lvlJc w:val="left"/>
      <w:pPr>
        <w:ind w:left="2002" w:hanging="1260"/>
      </w:pPr>
      <w:rPr>
        <w:rFonts w:hint="default"/>
      </w:rPr>
    </w:lvl>
    <w:lvl w:ilvl="4">
      <w:start w:val="1"/>
      <w:numFmt w:val="decimal"/>
      <w:isLgl/>
      <w:lvlText w:val="%1.%2.%3.%4.%5."/>
      <w:lvlJc w:val="left"/>
      <w:pPr>
        <w:ind w:left="2013" w:hanging="126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4" w15:restartNumberingAfterBreak="0">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5" w15:restartNumberingAfterBreak="0">
    <w:nsid w:val="425D37FB"/>
    <w:multiLevelType w:val="multilevel"/>
    <w:tmpl w:val="95067594"/>
    <w:styleLink w:val="RTFNum181"/>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582843F4"/>
    <w:multiLevelType w:val="multilevel"/>
    <w:tmpl w:val="30A47826"/>
    <w:styleLink w:val="RTFNum101"/>
    <w:lvl w:ilvl="0">
      <w:start w:val="8"/>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Calibr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C"/>
    <w:rsid w:val="00014948"/>
    <w:rsid w:val="000647A9"/>
    <w:rsid w:val="00087609"/>
    <w:rsid w:val="000A16D8"/>
    <w:rsid w:val="00152823"/>
    <w:rsid w:val="001D5C42"/>
    <w:rsid w:val="001E2861"/>
    <w:rsid w:val="00207A5E"/>
    <w:rsid w:val="00296399"/>
    <w:rsid w:val="002B65F4"/>
    <w:rsid w:val="002C02BB"/>
    <w:rsid w:val="002E1F76"/>
    <w:rsid w:val="00316A49"/>
    <w:rsid w:val="00327A8D"/>
    <w:rsid w:val="003461C4"/>
    <w:rsid w:val="003E32B6"/>
    <w:rsid w:val="00616957"/>
    <w:rsid w:val="00663B74"/>
    <w:rsid w:val="006D750C"/>
    <w:rsid w:val="0080363F"/>
    <w:rsid w:val="00850D43"/>
    <w:rsid w:val="008F6BE6"/>
    <w:rsid w:val="00972ED5"/>
    <w:rsid w:val="00994408"/>
    <w:rsid w:val="009C7242"/>
    <w:rsid w:val="009C7C3C"/>
    <w:rsid w:val="009E2090"/>
    <w:rsid w:val="009F5348"/>
    <w:rsid w:val="00A47002"/>
    <w:rsid w:val="00A73540"/>
    <w:rsid w:val="00AB0A9B"/>
    <w:rsid w:val="00AD7D52"/>
    <w:rsid w:val="00C8529D"/>
    <w:rsid w:val="00D16E52"/>
    <w:rsid w:val="00D31FDA"/>
    <w:rsid w:val="00DB00DA"/>
    <w:rsid w:val="00F12A43"/>
    <w:rsid w:val="00F7139B"/>
    <w:rsid w:val="00F73970"/>
    <w:rsid w:val="00F75297"/>
    <w:rsid w:val="00FF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DBC4-DE50-43D7-94AF-F3D4B753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7"/>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6A61"/>
    <w:pPr>
      <w:spacing w:after="200" w:line="276" w:lineRule="auto"/>
    </w:pPr>
    <w:rPr>
      <w:rFonts w:ascii="Calibri" w:eastAsia="Times New Roman" w:hAnsi="Calibri" w:cs="Times New Roman"/>
      <w:lang w:eastAsia="ru-RU"/>
    </w:rPr>
  </w:style>
  <w:style w:type="paragraph" w:styleId="1">
    <w:name w:val="heading 1"/>
    <w:aliases w:val="Раздел Договора,H1,&quot;Алмаз&quot;"/>
    <w:basedOn w:val="a0"/>
    <w:next w:val="a0"/>
    <w:link w:val="10"/>
    <w:qFormat/>
    <w:rsid w:val="00D31FDA"/>
    <w:pPr>
      <w:keepNext/>
      <w:spacing w:before="240" w:after="60"/>
      <w:outlineLvl w:val="0"/>
    </w:pPr>
    <w:rPr>
      <w:rFonts w:ascii="Cambria" w:hAnsi="Cambria"/>
      <w:b/>
      <w:bCs/>
      <w:kern w:val="32"/>
      <w:sz w:val="32"/>
      <w:szCs w:val="32"/>
    </w:rPr>
  </w:style>
  <w:style w:type="paragraph" w:styleId="20">
    <w:name w:val="heading 2"/>
    <w:aliases w:val="H2,&quot;Изумруд&quot;"/>
    <w:basedOn w:val="a0"/>
    <w:next w:val="a0"/>
    <w:link w:val="21"/>
    <w:unhideWhenUsed/>
    <w:qFormat/>
    <w:rsid w:val="00D31FDA"/>
    <w:pPr>
      <w:keepNext/>
      <w:spacing w:before="240" w:after="60"/>
      <w:outlineLvl w:val="1"/>
    </w:pPr>
    <w:rPr>
      <w:rFonts w:ascii="Calibri Light" w:hAnsi="Calibri Light"/>
      <w:b/>
      <w:bCs/>
      <w:i/>
      <w:iCs/>
      <w:sz w:val="28"/>
      <w:szCs w:val="28"/>
    </w:rPr>
  </w:style>
  <w:style w:type="paragraph" w:styleId="3">
    <w:name w:val="heading 3"/>
    <w:basedOn w:val="a0"/>
    <w:next w:val="a0"/>
    <w:link w:val="30"/>
    <w:unhideWhenUsed/>
    <w:qFormat/>
    <w:rsid w:val="00D31FDA"/>
    <w:pPr>
      <w:keepNext/>
      <w:spacing w:before="240" w:after="60"/>
      <w:outlineLvl w:val="2"/>
    </w:pPr>
    <w:rPr>
      <w:rFonts w:ascii="Cambria" w:hAnsi="Cambria"/>
      <w:b/>
      <w:bCs/>
      <w:sz w:val="26"/>
      <w:szCs w:val="26"/>
    </w:rPr>
  </w:style>
  <w:style w:type="paragraph" w:styleId="4">
    <w:name w:val="heading 4"/>
    <w:basedOn w:val="a0"/>
    <w:next w:val="a0"/>
    <w:link w:val="40"/>
    <w:qFormat/>
    <w:rsid w:val="00D31FDA"/>
    <w:pPr>
      <w:keepNext/>
      <w:spacing w:before="240" w:after="60"/>
      <w:outlineLvl w:val="3"/>
    </w:pPr>
    <w:rPr>
      <w:b/>
      <w:bCs/>
      <w:sz w:val="28"/>
      <w:szCs w:val="28"/>
    </w:rPr>
  </w:style>
  <w:style w:type="paragraph" w:styleId="5">
    <w:name w:val="heading 5"/>
    <w:basedOn w:val="a0"/>
    <w:next w:val="a0"/>
    <w:link w:val="50"/>
    <w:unhideWhenUsed/>
    <w:qFormat/>
    <w:rsid w:val="00D31FDA"/>
    <w:pPr>
      <w:spacing w:before="240" w:after="60"/>
      <w:outlineLvl w:val="4"/>
    </w:pPr>
    <w:rPr>
      <w:b/>
      <w:bCs/>
      <w:i/>
      <w:iCs/>
      <w:sz w:val="26"/>
      <w:szCs w:val="26"/>
    </w:rPr>
  </w:style>
  <w:style w:type="paragraph" w:styleId="6">
    <w:name w:val="heading 6"/>
    <w:aliases w:val="H6"/>
    <w:basedOn w:val="a0"/>
    <w:next w:val="a0"/>
    <w:link w:val="60"/>
    <w:qFormat/>
    <w:rsid w:val="00D31FDA"/>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31FDA"/>
    <w:pPr>
      <w:keepNext/>
      <w:keepLines/>
      <w:spacing w:before="200" w:after="0" w:line="240" w:lineRule="auto"/>
      <w:ind w:left="1296" w:hanging="1296"/>
      <w:outlineLvl w:val="6"/>
    </w:pPr>
    <w:rPr>
      <w:rFonts w:ascii="Cambria" w:hAnsi="Cambria"/>
      <w:i/>
      <w:iCs/>
      <w:color w:val="404040"/>
      <w:sz w:val="28"/>
      <w:szCs w:val="28"/>
      <w:lang w:eastAsia="en-US"/>
    </w:rPr>
  </w:style>
  <w:style w:type="paragraph" w:styleId="8">
    <w:name w:val="heading 8"/>
    <w:basedOn w:val="a0"/>
    <w:next w:val="a0"/>
    <w:link w:val="80"/>
    <w:uiPriority w:val="99"/>
    <w:qFormat/>
    <w:rsid w:val="00D31FDA"/>
    <w:pPr>
      <w:keepNext/>
      <w:keepLines/>
      <w:spacing w:before="200" w:after="0" w:line="240" w:lineRule="auto"/>
      <w:ind w:left="1440" w:hanging="1440"/>
      <w:outlineLvl w:val="7"/>
    </w:pPr>
    <w:rPr>
      <w:rFonts w:ascii="Cambria" w:hAnsi="Cambria"/>
      <w:color w:val="404040"/>
      <w:sz w:val="20"/>
      <w:szCs w:val="20"/>
      <w:lang w:eastAsia="en-US"/>
    </w:rPr>
  </w:style>
  <w:style w:type="paragraph" w:styleId="9">
    <w:name w:val="heading 9"/>
    <w:basedOn w:val="a0"/>
    <w:next w:val="a0"/>
    <w:link w:val="90"/>
    <w:uiPriority w:val="99"/>
    <w:qFormat/>
    <w:rsid w:val="00D31FDA"/>
    <w:pPr>
      <w:keepNext/>
      <w:keepLines/>
      <w:spacing w:before="200" w:after="0" w:line="240" w:lineRule="auto"/>
      <w:ind w:left="1584" w:hanging="1584"/>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FF6A61"/>
    <w:rPr>
      <w:color w:val="0000FF"/>
      <w:u w:val="single"/>
    </w:rPr>
  </w:style>
  <w:style w:type="character" w:customStyle="1" w:styleId="a5">
    <w:name w:val="Без интервала Знак"/>
    <w:link w:val="a6"/>
    <w:uiPriority w:val="1"/>
    <w:locked/>
    <w:rsid w:val="00FF6A61"/>
  </w:style>
  <w:style w:type="paragraph" w:styleId="a6">
    <w:name w:val="No Spacing"/>
    <w:link w:val="a5"/>
    <w:uiPriority w:val="1"/>
    <w:qFormat/>
    <w:rsid w:val="00FF6A61"/>
    <w:pPr>
      <w:spacing w:after="0" w:line="240" w:lineRule="auto"/>
    </w:pPr>
  </w:style>
  <w:style w:type="character" w:customStyle="1" w:styleId="ConsPlusNormal">
    <w:name w:val="ConsPlusNormal Знак"/>
    <w:link w:val="ConsPlusNormal0"/>
    <w:locked/>
    <w:rsid w:val="00FF6A61"/>
    <w:rPr>
      <w:rFonts w:ascii="Arial" w:hAnsi="Arial" w:cs="Arial"/>
    </w:rPr>
  </w:style>
  <w:style w:type="paragraph" w:customStyle="1" w:styleId="ConsPlusNormal0">
    <w:name w:val="ConsPlusNormal"/>
    <w:link w:val="ConsPlusNormal"/>
    <w:rsid w:val="00FF6A61"/>
    <w:pPr>
      <w:widowControl w:val="0"/>
      <w:autoSpaceDE w:val="0"/>
      <w:autoSpaceDN w:val="0"/>
      <w:adjustRightInd w:val="0"/>
      <w:spacing w:after="0" w:line="240" w:lineRule="auto"/>
      <w:ind w:firstLine="720"/>
    </w:pPr>
    <w:rPr>
      <w:rFonts w:ascii="Arial" w:hAnsi="Arial" w:cs="Arial"/>
    </w:rPr>
  </w:style>
  <w:style w:type="character" w:customStyle="1" w:styleId="normaltextrun">
    <w:name w:val="normaltextrun"/>
    <w:rsid w:val="00FF6A61"/>
  </w:style>
  <w:style w:type="character" w:customStyle="1" w:styleId="eop">
    <w:name w:val="eop"/>
    <w:rsid w:val="00FF6A61"/>
  </w:style>
  <w:style w:type="paragraph" w:styleId="a7">
    <w:name w:val="Normal (Web)"/>
    <w:basedOn w:val="a0"/>
    <w:link w:val="a8"/>
    <w:uiPriority w:val="99"/>
    <w:unhideWhenUsed/>
    <w:rsid w:val="00FF6A61"/>
    <w:pPr>
      <w:spacing w:before="100" w:beforeAutospacing="1" w:after="100" w:afterAutospacing="1" w:line="240" w:lineRule="auto"/>
    </w:pPr>
    <w:rPr>
      <w:rFonts w:ascii="Times New Roman" w:eastAsiaTheme="minorEastAsia" w:hAnsi="Times New Roman"/>
      <w:sz w:val="24"/>
      <w:szCs w:val="24"/>
    </w:rPr>
  </w:style>
  <w:style w:type="paragraph" w:styleId="a9">
    <w:name w:val="header"/>
    <w:basedOn w:val="a0"/>
    <w:link w:val="aa"/>
    <w:uiPriority w:val="99"/>
    <w:unhideWhenUsed/>
    <w:rsid w:val="00152823"/>
    <w:pPr>
      <w:tabs>
        <w:tab w:val="center" w:pos="4677"/>
        <w:tab w:val="right" w:pos="9355"/>
      </w:tabs>
    </w:pPr>
  </w:style>
  <w:style w:type="character" w:customStyle="1" w:styleId="aa">
    <w:name w:val="Верхний колонтитул Знак"/>
    <w:basedOn w:val="a1"/>
    <w:link w:val="a9"/>
    <w:uiPriority w:val="99"/>
    <w:rsid w:val="00152823"/>
    <w:rPr>
      <w:rFonts w:ascii="Calibri" w:eastAsia="Times New Roman" w:hAnsi="Calibri" w:cs="Times New Roman"/>
      <w:lang w:eastAsia="ru-RU"/>
    </w:rPr>
  </w:style>
  <w:style w:type="paragraph" w:styleId="ab">
    <w:name w:val="footer"/>
    <w:basedOn w:val="a0"/>
    <w:link w:val="ac"/>
    <w:uiPriority w:val="99"/>
    <w:unhideWhenUsed/>
    <w:rsid w:val="00152823"/>
    <w:pPr>
      <w:tabs>
        <w:tab w:val="center" w:pos="4677"/>
        <w:tab w:val="right" w:pos="9355"/>
      </w:tabs>
    </w:pPr>
  </w:style>
  <w:style w:type="character" w:customStyle="1" w:styleId="ac">
    <w:name w:val="Нижний колонтитул Знак"/>
    <w:basedOn w:val="a1"/>
    <w:link w:val="ab"/>
    <w:uiPriority w:val="99"/>
    <w:rsid w:val="00152823"/>
    <w:rPr>
      <w:rFonts w:ascii="Calibri" w:eastAsia="Times New Roman" w:hAnsi="Calibri" w:cs="Times New Roman"/>
      <w:lang w:eastAsia="ru-RU"/>
    </w:rPr>
  </w:style>
  <w:style w:type="character" w:styleId="ad">
    <w:name w:val="page number"/>
    <w:basedOn w:val="a1"/>
    <w:rsid w:val="00152823"/>
  </w:style>
  <w:style w:type="paragraph" w:customStyle="1" w:styleId="paragraph">
    <w:name w:val="paragraph"/>
    <w:basedOn w:val="a0"/>
    <w:uiPriority w:val="99"/>
    <w:rsid w:val="00152823"/>
    <w:pPr>
      <w:spacing w:before="100" w:beforeAutospacing="1" w:after="100" w:afterAutospacing="1" w:line="240" w:lineRule="auto"/>
    </w:pPr>
    <w:rPr>
      <w:rFonts w:ascii="Times New Roman" w:hAnsi="Times New Roman"/>
      <w:sz w:val="24"/>
      <w:szCs w:val="24"/>
    </w:rPr>
  </w:style>
  <w:style w:type="character" w:customStyle="1" w:styleId="contextualspellingandgrammarerror">
    <w:name w:val="contextualspellingandgrammarerror"/>
    <w:rsid w:val="00152823"/>
  </w:style>
  <w:style w:type="character" w:customStyle="1" w:styleId="spellingerror">
    <w:name w:val="spellingerror"/>
    <w:rsid w:val="00152823"/>
  </w:style>
  <w:style w:type="paragraph" w:customStyle="1" w:styleId="ConsPlusTitle">
    <w:name w:val="ConsPlusTitle"/>
    <w:uiPriority w:val="99"/>
    <w:rsid w:val="00F739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aliases w:val="Раздел Договора Знак,H1 Знак,&quot;Алмаз&quot; Знак,Раздел Договора Знак1,H1 Знак1,&quot;Алмаз&quot; Знак1,Заголовок 1 Знак1"/>
    <w:basedOn w:val="a1"/>
    <w:link w:val="1"/>
    <w:rsid w:val="00D31FDA"/>
    <w:rPr>
      <w:rFonts w:ascii="Cambria" w:eastAsia="Times New Roman" w:hAnsi="Cambria" w:cs="Times New Roman"/>
      <w:b/>
      <w:bCs/>
      <w:kern w:val="32"/>
      <w:sz w:val="32"/>
      <w:szCs w:val="32"/>
      <w:lang w:eastAsia="ru-RU"/>
    </w:rPr>
  </w:style>
  <w:style w:type="character" w:customStyle="1" w:styleId="21">
    <w:name w:val="Заголовок 2 Знак"/>
    <w:aliases w:val="H2 Знак,&quot;Изумруд&quot; Знак,H2 Знак1,&quot;Изумруд&quot; Знак1"/>
    <w:basedOn w:val="a1"/>
    <w:link w:val="20"/>
    <w:rsid w:val="00D31FDA"/>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rsid w:val="00D31FDA"/>
    <w:rPr>
      <w:rFonts w:ascii="Cambria" w:eastAsia="Times New Roman" w:hAnsi="Cambria" w:cs="Times New Roman"/>
      <w:b/>
      <w:bCs/>
      <w:sz w:val="26"/>
      <w:szCs w:val="26"/>
      <w:lang w:eastAsia="ru-RU"/>
    </w:rPr>
  </w:style>
  <w:style w:type="character" w:customStyle="1" w:styleId="40">
    <w:name w:val="Заголовок 4 Знак"/>
    <w:basedOn w:val="a1"/>
    <w:link w:val="4"/>
    <w:rsid w:val="00D31FDA"/>
    <w:rPr>
      <w:rFonts w:ascii="Calibri" w:eastAsia="Times New Roman" w:hAnsi="Calibri" w:cs="Times New Roman"/>
      <w:b/>
      <w:bCs/>
      <w:sz w:val="28"/>
      <w:szCs w:val="28"/>
      <w:lang w:eastAsia="ru-RU"/>
    </w:rPr>
  </w:style>
  <w:style w:type="character" w:customStyle="1" w:styleId="50">
    <w:name w:val="Заголовок 5 Знак"/>
    <w:basedOn w:val="a1"/>
    <w:link w:val="5"/>
    <w:rsid w:val="00D31FDA"/>
    <w:rPr>
      <w:rFonts w:ascii="Calibri" w:eastAsia="Times New Roman" w:hAnsi="Calibri" w:cs="Times New Roman"/>
      <w:b/>
      <w:bCs/>
      <w:i/>
      <w:iCs/>
      <w:sz w:val="26"/>
      <w:szCs w:val="26"/>
      <w:lang w:eastAsia="ru-RU"/>
    </w:rPr>
  </w:style>
  <w:style w:type="character" w:customStyle="1" w:styleId="60">
    <w:name w:val="Заголовок 6 Знак"/>
    <w:aliases w:val="H6 Знак,H6 Знак1,Заголовок 6 Знак1"/>
    <w:basedOn w:val="a1"/>
    <w:link w:val="6"/>
    <w:rsid w:val="00D31FD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D31FDA"/>
    <w:rPr>
      <w:rFonts w:ascii="Cambria" w:eastAsia="Times New Roman" w:hAnsi="Cambria" w:cs="Times New Roman"/>
      <w:i/>
      <w:iCs/>
      <w:color w:val="404040"/>
      <w:sz w:val="28"/>
      <w:szCs w:val="28"/>
    </w:rPr>
  </w:style>
  <w:style w:type="character" w:customStyle="1" w:styleId="80">
    <w:name w:val="Заголовок 8 Знак"/>
    <w:basedOn w:val="a1"/>
    <w:link w:val="8"/>
    <w:uiPriority w:val="99"/>
    <w:rsid w:val="00D31FDA"/>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D31FDA"/>
    <w:rPr>
      <w:rFonts w:ascii="Cambria" w:eastAsia="Times New Roman" w:hAnsi="Cambria" w:cs="Times New Roman"/>
      <w:i/>
      <w:iCs/>
      <w:color w:val="404040"/>
      <w:sz w:val="20"/>
      <w:szCs w:val="20"/>
    </w:rPr>
  </w:style>
  <w:style w:type="table" w:styleId="ae">
    <w:name w:val="Table Grid"/>
    <w:basedOn w:val="a2"/>
    <w:rsid w:val="00D31FD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sid w:val="00D31FDA"/>
    <w:rPr>
      <w:b/>
      <w:bCs/>
    </w:rPr>
  </w:style>
  <w:style w:type="character" w:customStyle="1" w:styleId="apple-converted-space">
    <w:name w:val="apple-converted-space"/>
    <w:basedOn w:val="a1"/>
    <w:rsid w:val="00D31FDA"/>
  </w:style>
  <w:style w:type="paragraph" w:styleId="af0">
    <w:name w:val="Body Text"/>
    <w:basedOn w:val="a0"/>
    <w:link w:val="af1"/>
    <w:uiPriority w:val="99"/>
    <w:unhideWhenUsed/>
    <w:rsid w:val="00D31FDA"/>
    <w:pPr>
      <w:spacing w:after="0" w:line="240" w:lineRule="auto"/>
      <w:jc w:val="both"/>
    </w:pPr>
    <w:rPr>
      <w:rFonts w:ascii="Times New Roman" w:hAnsi="Times New Roman"/>
      <w:sz w:val="28"/>
      <w:szCs w:val="20"/>
    </w:rPr>
  </w:style>
  <w:style w:type="character" w:customStyle="1" w:styleId="af1">
    <w:name w:val="Основной текст Знак"/>
    <w:basedOn w:val="a1"/>
    <w:link w:val="af0"/>
    <w:uiPriority w:val="99"/>
    <w:rsid w:val="00D31FDA"/>
    <w:rPr>
      <w:rFonts w:ascii="Times New Roman" w:eastAsia="Times New Roman" w:hAnsi="Times New Roman" w:cs="Times New Roman"/>
      <w:sz w:val="28"/>
      <w:szCs w:val="20"/>
      <w:lang w:eastAsia="ru-RU"/>
    </w:rPr>
  </w:style>
  <w:style w:type="paragraph" w:styleId="af2">
    <w:name w:val="Balloon Text"/>
    <w:basedOn w:val="a0"/>
    <w:link w:val="af3"/>
    <w:uiPriority w:val="99"/>
    <w:unhideWhenUsed/>
    <w:rsid w:val="00D31FD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D31FDA"/>
    <w:rPr>
      <w:rFonts w:ascii="Tahoma" w:eastAsia="Times New Roman" w:hAnsi="Tahoma" w:cs="Tahoma"/>
      <w:sz w:val="16"/>
      <w:szCs w:val="16"/>
      <w:lang w:eastAsia="ru-RU"/>
    </w:rPr>
  </w:style>
  <w:style w:type="paragraph" w:styleId="af4">
    <w:name w:val="List Paragraph"/>
    <w:basedOn w:val="a0"/>
    <w:uiPriority w:val="34"/>
    <w:qFormat/>
    <w:rsid w:val="00D31FDA"/>
    <w:pPr>
      <w:ind w:left="720"/>
      <w:contextualSpacing/>
    </w:pPr>
  </w:style>
  <w:style w:type="paragraph" w:customStyle="1" w:styleId="printj">
    <w:name w:val="printj"/>
    <w:basedOn w:val="a0"/>
    <w:uiPriority w:val="99"/>
    <w:rsid w:val="00D31FDA"/>
    <w:pPr>
      <w:spacing w:before="100" w:beforeAutospacing="1" w:after="100" w:afterAutospacing="1" w:line="240" w:lineRule="auto"/>
    </w:pPr>
    <w:rPr>
      <w:rFonts w:ascii="Times New Roman" w:hAnsi="Times New Roman"/>
      <w:sz w:val="24"/>
      <w:szCs w:val="24"/>
    </w:rPr>
  </w:style>
  <w:style w:type="paragraph" w:customStyle="1" w:styleId="Style4">
    <w:name w:val="Style4"/>
    <w:basedOn w:val="a0"/>
    <w:uiPriority w:val="99"/>
    <w:rsid w:val="00D31FDA"/>
    <w:pPr>
      <w:widowControl w:val="0"/>
      <w:autoSpaceDE w:val="0"/>
      <w:autoSpaceDN w:val="0"/>
      <w:adjustRightInd w:val="0"/>
      <w:spacing w:after="0" w:line="240" w:lineRule="auto"/>
    </w:pPr>
    <w:rPr>
      <w:rFonts w:ascii="Times New Roman" w:hAnsi="Times New Roman"/>
      <w:sz w:val="24"/>
      <w:szCs w:val="24"/>
    </w:rPr>
  </w:style>
  <w:style w:type="paragraph" w:customStyle="1" w:styleId="ConsTitle">
    <w:name w:val="ConsTitle"/>
    <w:uiPriority w:val="99"/>
    <w:rsid w:val="00D31F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Без интервала1"/>
    <w:uiPriority w:val="99"/>
    <w:rsid w:val="00D31FDA"/>
    <w:pPr>
      <w:spacing w:after="0" w:line="240" w:lineRule="auto"/>
    </w:pPr>
    <w:rPr>
      <w:rFonts w:ascii="Calibri" w:eastAsia="Calibri" w:hAnsi="Calibri" w:cs="Times New Roman"/>
      <w:lang w:eastAsia="ru-RU"/>
    </w:rPr>
  </w:style>
  <w:style w:type="paragraph" w:styleId="31">
    <w:name w:val="Body Text Indent 3"/>
    <w:aliases w:val="Знак1"/>
    <w:basedOn w:val="a0"/>
    <w:link w:val="32"/>
    <w:unhideWhenUsed/>
    <w:rsid w:val="00D31FDA"/>
    <w:pPr>
      <w:spacing w:after="120"/>
      <w:ind w:left="283"/>
    </w:pPr>
    <w:rPr>
      <w:sz w:val="16"/>
      <w:szCs w:val="16"/>
    </w:rPr>
  </w:style>
  <w:style w:type="character" w:customStyle="1" w:styleId="32">
    <w:name w:val="Основной текст с отступом 3 Знак"/>
    <w:aliases w:val="Знак1 Знак"/>
    <w:basedOn w:val="a1"/>
    <w:link w:val="31"/>
    <w:rsid w:val="00D31FDA"/>
    <w:rPr>
      <w:rFonts w:ascii="Calibri" w:eastAsia="Times New Roman" w:hAnsi="Calibri" w:cs="Times New Roman"/>
      <w:sz w:val="16"/>
      <w:szCs w:val="16"/>
      <w:lang w:eastAsia="ru-RU"/>
    </w:rPr>
  </w:style>
  <w:style w:type="character" w:customStyle="1" w:styleId="Heading2">
    <w:name w:val="Heading #2_"/>
    <w:link w:val="Heading20"/>
    <w:uiPriority w:val="99"/>
    <w:locked/>
    <w:rsid w:val="00D31FDA"/>
    <w:rPr>
      <w:rFonts w:ascii="Franklin Gothic Book" w:hAnsi="Franklin Gothic Book" w:cs="Franklin Gothic Book"/>
      <w:b/>
      <w:bCs/>
      <w:sz w:val="24"/>
      <w:szCs w:val="24"/>
      <w:shd w:val="clear" w:color="auto" w:fill="FFFFFF"/>
    </w:rPr>
  </w:style>
  <w:style w:type="paragraph" w:customStyle="1" w:styleId="Heading20">
    <w:name w:val="Heading #2"/>
    <w:basedOn w:val="a0"/>
    <w:link w:val="Heading2"/>
    <w:uiPriority w:val="99"/>
    <w:rsid w:val="00D31FDA"/>
    <w:pPr>
      <w:shd w:val="clear" w:color="auto" w:fill="FFFFFF"/>
      <w:spacing w:line="264" w:lineRule="exact"/>
      <w:outlineLvl w:val="1"/>
    </w:pPr>
    <w:rPr>
      <w:rFonts w:ascii="Franklin Gothic Book" w:eastAsiaTheme="minorHAnsi" w:hAnsi="Franklin Gothic Book" w:cs="Franklin Gothic Book"/>
      <w:b/>
      <w:bCs/>
      <w:sz w:val="24"/>
      <w:szCs w:val="24"/>
      <w:lang w:eastAsia="en-US"/>
    </w:rPr>
  </w:style>
  <w:style w:type="character" w:styleId="af5">
    <w:name w:val="Emphasis"/>
    <w:qFormat/>
    <w:rsid w:val="00D31FDA"/>
    <w:rPr>
      <w:i/>
      <w:iCs/>
    </w:rPr>
  </w:style>
  <w:style w:type="paragraph" w:customStyle="1" w:styleId="Style7">
    <w:name w:val="Style7"/>
    <w:basedOn w:val="a0"/>
    <w:uiPriority w:val="99"/>
    <w:rsid w:val="00D31FDA"/>
    <w:pPr>
      <w:widowControl w:val="0"/>
      <w:autoSpaceDE w:val="0"/>
      <w:autoSpaceDN w:val="0"/>
      <w:adjustRightInd w:val="0"/>
      <w:spacing w:after="0" w:line="322" w:lineRule="exact"/>
      <w:ind w:firstLine="826"/>
      <w:jc w:val="both"/>
    </w:pPr>
    <w:rPr>
      <w:rFonts w:ascii="Times New Roman" w:hAnsi="Times New Roman"/>
      <w:sz w:val="24"/>
      <w:szCs w:val="24"/>
    </w:rPr>
  </w:style>
  <w:style w:type="character" w:customStyle="1" w:styleId="FontStyle16">
    <w:name w:val="Font Style16"/>
    <w:rsid w:val="00D31FDA"/>
    <w:rPr>
      <w:rFonts w:ascii="Times New Roman" w:hAnsi="Times New Roman" w:cs="Times New Roman" w:hint="default"/>
      <w:sz w:val="26"/>
      <w:szCs w:val="26"/>
    </w:rPr>
  </w:style>
  <w:style w:type="character" w:customStyle="1" w:styleId="FontStyle11">
    <w:name w:val="Font Style11"/>
    <w:uiPriority w:val="99"/>
    <w:rsid w:val="00D31FDA"/>
    <w:rPr>
      <w:rFonts w:ascii="Times New Roman" w:hAnsi="Times New Roman" w:cs="Times New Roman" w:hint="default"/>
      <w:b/>
      <w:bCs/>
      <w:sz w:val="26"/>
      <w:szCs w:val="26"/>
    </w:rPr>
  </w:style>
  <w:style w:type="paragraph" w:customStyle="1" w:styleId="12">
    <w:name w:val="Абзац списка1"/>
    <w:basedOn w:val="a0"/>
    <w:uiPriority w:val="99"/>
    <w:rsid w:val="00D31FDA"/>
    <w:pPr>
      <w:ind w:left="720"/>
      <w:contextualSpacing/>
    </w:pPr>
  </w:style>
  <w:style w:type="paragraph" w:customStyle="1" w:styleId="Web">
    <w:name w:val="Обычный (Web)"/>
    <w:basedOn w:val="a0"/>
    <w:uiPriority w:val="99"/>
    <w:rsid w:val="00D31FDA"/>
    <w:pPr>
      <w:spacing w:before="100" w:after="100" w:line="240" w:lineRule="auto"/>
    </w:pPr>
    <w:rPr>
      <w:rFonts w:ascii="Times New Roman" w:hAnsi="Times New Roman"/>
      <w:sz w:val="24"/>
      <w:szCs w:val="20"/>
    </w:rPr>
  </w:style>
  <w:style w:type="character" w:styleId="af6">
    <w:name w:val="FollowedHyperlink"/>
    <w:uiPriority w:val="99"/>
    <w:unhideWhenUsed/>
    <w:rsid w:val="00D31FDA"/>
    <w:rPr>
      <w:color w:val="954F72"/>
      <w:u w:val="single"/>
    </w:rPr>
  </w:style>
  <w:style w:type="character" w:customStyle="1" w:styleId="22">
    <w:name w:val="Основной текст (2)_"/>
    <w:link w:val="210"/>
    <w:uiPriority w:val="99"/>
    <w:locked/>
    <w:rsid w:val="00D31FDA"/>
    <w:rPr>
      <w:rFonts w:ascii="Times New Roman" w:hAnsi="Times New Roman"/>
      <w:spacing w:val="6"/>
      <w:sz w:val="13"/>
      <w:shd w:val="clear" w:color="auto" w:fill="FFFFFF"/>
    </w:rPr>
  </w:style>
  <w:style w:type="paragraph" w:customStyle="1" w:styleId="210">
    <w:name w:val="Основной текст (2)1"/>
    <w:basedOn w:val="a0"/>
    <w:link w:val="22"/>
    <w:uiPriority w:val="99"/>
    <w:rsid w:val="00D31FDA"/>
    <w:pPr>
      <w:shd w:val="clear" w:color="auto" w:fill="FFFFFF"/>
      <w:spacing w:before="180" w:after="0" w:line="187" w:lineRule="exact"/>
    </w:pPr>
    <w:rPr>
      <w:rFonts w:ascii="Times New Roman" w:eastAsiaTheme="minorHAnsi" w:hAnsi="Times New Roman" w:cstheme="minorBidi"/>
      <w:spacing w:val="6"/>
      <w:sz w:val="13"/>
      <w:lang w:eastAsia="en-US"/>
    </w:rPr>
  </w:style>
  <w:style w:type="paragraph" w:customStyle="1" w:styleId="Style3">
    <w:name w:val="Style3"/>
    <w:basedOn w:val="a0"/>
    <w:uiPriority w:val="99"/>
    <w:rsid w:val="00D31FDA"/>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D31FDA"/>
    <w:rPr>
      <w:rFonts w:ascii="Times New Roman" w:hAnsi="Times New Roman"/>
      <w:sz w:val="24"/>
    </w:rPr>
  </w:style>
  <w:style w:type="paragraph" w:customStyle="1" w:styleId="c2">
    <w:name w:val="c2"/>
    <w:basedOn w:val="a0"/>
    <w:uiPriority w:val="99"/>
    <w:rsid w:val="00D31FDA"/>
    <w:pPr>
      <w:spacing w:before="100" w:beforeAutospacing="1" w:after="100" w:afterAutospacing="1" w:line="240" w:lineRule="auto"/>
    </w:pPr>
    <w:rPr>
      <w:rFonts w:ascii="Times New Roman" w:hAnsi="Times New Roman"/>
      <w:sz w:val="24"/>
      <w:szCs w:val="24"/>
    </w:rPr>
  </w:style>
  <w:style w:type="character" w:customStyle="1" w:styleId="c3">
    <w:name w:val="c3"/>
    <w:rsid w:val="00D31FDA"/>
  </w:style>
  <w:style w:type="paragraph" w:customStyle="1" w:styleId="c1">
    <w:name w:val="c1"/>
    <w:basedOn w:val="a0"/>
    <w:uiPriority w:val="99"/>
    <w:rsid w:val="00D31FDA"/>
    <w:pPr>
      <w:spacing w:before="100" w:beforeAutospacing="1" w:after="100" w:afterAutospacing="1" w:line="240" w:lineRule="auto"/>
    </w:pPr>
    <w:rPr>
      <w:rFonts w:ascii="Times New Roman" w:hAnsi="Times New Roman"/>
      <w:sz w:val="24"/>
      <w:szCs w:val="24"/>
    </w:rPr>
  </w:style>
  <w:style w:type="character" w:customStyle="1" w:styleId="c0">
    <w:name w:val="c0"/>
    <w:rsid w:val="00D31FDA"/>
  </w:style>
  <w:style w:type="character" w:customStyle="1" w:styleId="af7">
    <w:name w:val="Основной текст_"/>
    <w:link w:val="23"/>
    <w:uiPriority w:val="99"/>
    <w:locked/>
    <w:rsid w:val="00D31FDA"/>
    <w:rPr>
      <w:rFonts w:ascii="Times New Roman" w:hAnsi="Times New Roman"/>
      <w:sz w:val="27"/>
      <w:szCs w:val="27"/>
      <w:shd w:val="clear" w:color="auto" w:fill="FFFFFF"/>
    </w:rPr>
  </w:style>
  <w:style w:type="paragraph" w:customStyle="1" w:styleId="23">
    <w:name w:val="Основной текст2"/>
    <w:basedOn w:val="a0"/>
    <w:link w:val="af7"/>
    <w:uiPriority w:val="99"/>
    <w:rsid w:val="00D31FDA"/>
    <w:pPr>
      <w:widowControl w:val="0"/>
      <w:shd w:val="clear" w:color="auto" w:fill="FFFFFF"/>
      <w:spacing w:before="420" w:after="0" w:line="480" w:lineRule="exact"/>
      <w:jc w:val="both"/>
    </w:pPr>
    <w:rPr>
      <w:rFonts w:ascii="Times New Roman" w:eastAsiaTheme="minorHAnsi" w:hAnsi="Times New Roman" w:cstheme="minorBidi"/>
      <w:sz w:val="27"/>
      <w:szCs w:val="27"/>
      <w:lang w:eastAsia="en-US"/>
    </w:rPr>
  </w:style>
  <w:style w:type="numbering" w:customStyle="1" w:styleId="13">
    <w:name w:val="Нет списка1"/>
    <w:next w:val="a3"/>
    <w:uiPriority w:val="99"/>
    <w:semiHidden/>
    <w:unhideWhenUsed/>
    <w:rsid w:val="00D31FDA"/>
  </w:style>
  <w:style w:type="table" w:customStyle="1" w:styleId="14">
    <w:name w:val="Сетка таблицы1"/>
    <w:basedOn w:val="a2"/>
    <w:next w:val="ae"/>
    <w:uiPriority w:val="39"/>
    <w:rsid w:val="00D31F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af9"/>
    <w:uiPriority w:val="99"/>
    <w:unhideWhenUsed/>
    <w:rsid w:val="00D31FDA"/>
    <w:pPr>
      <w:spacing w:after="0" w:line="240" w:lineRule="auto"/>
    </w:pPr>
    <w:rPr>
      <w:rFonts w:ascii="Cambria" w:eastAsia="MS Mincho" w:hAnsi="Cambria"/>
      <w:sz w:val="24"/>
      <w:szCs w:val="24"/>
      <w:lang w:val="x-none" w:eastAsia="x-none"/>
    </w:rPr>
  </w:style>
  <w:style w:type="character" w:customStyle="1" w:styleId="af9">
    <w:name w:val="Текст сноски Знак"/>
    <w:basedOn w:val="a1"/>
    <w:link w:val="af8"/>
    <w:uiPriority w:val="99"/>
    <w:rsid w:val="00D31FDA"/>
    <w:rPr>
      <w:rFonts w:ascii="Cambria" w:eastAsia="MS Mincho" w:hAnsi="Cambria" w:cs="Times New Roman"/>
      <w:sz w:val="24"/>
      <w:szCs w:val="24"/>
      <w:lang w:val="x-none" w:eastAsia="x-none"/>
    </w:rPr>
  </w:style>
  <w:style w:type="character" w:styleId="afa">
    <w:name w:val="footnote reference"/>
    <w:uiPriority w:val="99"/>
    <w:unhideWhenUsed/>
    <w:rsid w:val="00D31FDA"/>
    <w:rPr>
      <w:vertAlign w:val="superscript"/>
    </w:rPr>
  </w:style>
  <w:style w:type="character" w:styleId="afb">
    <w:name w:val="annotation reference"/>
    <w:unhideWhenUsed/>
    <w:rsid w:val="00D31FDA"/>
    <w:rPr>
      <w:sz w:val="18"/>
      <w:szCs w:val="18"/>
    </w:rPr>
  </w:style>
  <w:style w:type="paragraph" w:styleId="afc">
    <w:name w:val="annotation text"/>
    <w:basedOn w:val="a0"/>
    <w:link w:val="afd"/>
    <w:uiPriority w:val="99"/>
    <w:unhideWhenUsed/>
    <w:rsid w:val="00D31FDA"/>
    <w:pPr>
      <w:spacing w:after="0" w:line="240" w:lineRule="auto"/>
    </w:pPr>
    <w:rPr>
      <w:rFonts w:ascii="Cambria" w:eastAsia="MS Mincho" w:hAnsi="Cambria"/>
      <w:sz w:val="24"/>
      <w:szCs w:val="24"/>
      <w:lang w:val="x-none" w:eastAsia="x-none"/>
    </w:rPr>
  </w:style>
  <w:style w:type="character" w:customStyle="1" w:styleId="afd">
    <w:name w:val="Текст примечания Знак"/>
    <w:basedOn w:val="a1"/>
    <w:link w:val="afc"/>
    <w:uiPriority w:val="99"/>
    <w:rsid w:val="00D31FDA"/>
    <w:rPr>
      <w:rFonts w:ascii="Cambria" w:eastAsia="MS Mincho" w:hAnsi="Cambria" w:cs="Times New Roman"/>
      <w:sz w:val="24"/>
      <w:szCs w:val="24"/>
      <w:lang w:val="x-none" w:eastAsia="x-none"/>
    </w:rPr>
  </w:style>
  <w:style w:type="paragraph" w:styleId="afe">
    <w:name w:val="annotation subject"/>
    <w:basedOn w:val="afc"/>
    <w:next w:val="afc"/>
    <w:link w:val="aff"/>
    <w:uiPriority w:val="99"/>
    <w:unhideWhenUsed/>
    <w:rsid w:val="00D31FDA"/>
    <w:rPr>
      <w:b/>
      <w:bCs/>
    </w:rPr>
  </w:style>
  <w:style w:type="character" w:customStyle="1" w:styleId="aff">
    <w:name w:val="Тема примечания Знак"/>
    <w:basedOn w:val="afd"/>
    <w:link w:val="afe"/>
    <w:uiPriority w:val="99"/>
    <w:rsid w:val="00D31FDA"/>
    <w:rPr>
      <w:rFonts w:ascii="Cambria" w:eastAsia="MS Mincho" w:hAnsi="Cambria" w:cs="Times New Roman"/>
      <w:b/>
      <w:bCs/>
      <w:sz w:val="24"/>
      <w:szCs w:val="24"/>
      <w:lang w:val="x-none" w:eastAsia="x-none"/>
    </w:rPr>
  </w:style>
  <w:style w:type="paragraph" w:customStyle="1" w:styleId="Default">
    <w:name w:val="Default"/>
    <w:uiPriority w:val="99"/>
    <w:rsid w:val="00D31FDA"/>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ConsPlusNonformat">
    <w:name w:val="ConsPlusNonformat"/>
    <w:link w:val="ConsPlusNonformat0"/>
    <w:rsid w:val="00D31F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0"/>
    <w:uiPriority w:val="99"/>
    <w:rsid w:val="00D31FDA"/>
    <w:pPr>
      <w:spacing w:before="100" w:beforeAutospacing="1" w:after="100" w:afterAutospacing="1" w:line="240" w:lineRule="auto"/>
    </w:pPr>
    <w:rPr>
      <w:rFonts w:ascii="Times New Roman" w:hAnsi="Times New Roman"/>
      <w:sz w:val="24"/>
      <w:szCs w:val="24"/>
    </w:rPr>
  </w:style>
  <w:style w:type="character" w:styleId="aff0">
    <w:name w:val="Book Title"/>
    <w:uiPriority w:val="33"/>
    <w:qFormat/>
    <w:rsid w:val="00D31FDA"/>
    <w:rPr>
      <w:b/>
      <w:bCs/>
      <w:i/>
      <w:iCs/>
      <w:spacing w:val="5"/>
    </w:rPr>
  </w:style>
  <w:style w:type="character" w:styleId="aff1">
    <w:name w:val="Intense Reference"/>
    <w:uiPriority w:val="32"/>
    <w:qFormat/>
    <w:rsid w:val="00D31FDA"/>
    <w:rPr>
      <w:b/>
      <w:bCs/>
      <w:smallCaps/>
      <w:color w:val="5B9BD5"/>
      <w:spacing w:val="5"/>
    </w:rPr>
  </w:style>
  <w:style w:type="character" w:customStyle="1" w:styleId="scxw84028117">
    <w:name w:val="scxw84028117"/>
    <w:rsid w:val="00D31FDA"/>
  </w:style>
  <w:style w:type="character" w:customStyle="1" w:styleId="aff2">
    <w:name w:val="Цветовое выделение"/>
    <w:uiPriority w:val="99"/>
    <w:rsid w:val="00D31FDA"/>
    <w:rPr>
      <w:b/>
      <w:bCs/>
      <w:color w:val="000080"/>
      <w:szCs w:val="20"/>
    </w:rPr>
  </w:style>
  <w:style w:type="character" w:customStyle="1" w:styleId="aff3">
    <w:name w:val="Гипертекстовая ссылка"/>
    <w:uiPriority w:val="99"/>
    <w:rsid w:val="00D31FDA"/>
    <w:rPr>
      <w:b/>
      <w:bCs/>
      <w:color w:val="008000"/>
      <w:szCs w:val="20"/>
      <w:u w:val="single"/>
    </w:rPr>
  </w:style>
  <w:style w:type="paragraph" w:customStyle="1" w:styleId="aff4">
    <w:name w:val="Таблицы (моноширинный)"/>
    <w:basedOn w:val="a0"/>
    <w:next w:val="a0"/>
    <w:uiPriority w:val="99"/>
    <w:rsid w:val="00D31FDA"/>
    <w:pPr>
      <w:widowControl w:val="0"/>
      <w:autoSpaceDE w:val="0"/>
      <w:autoSpaceDN w:val="0"/>
      <w:adjustRightInd w:val="0"/>
      <w:spacing w:after="0" w:line="240" w:lineRule="auto"/>
      <w:jc w:val="both"/>
    </w:pPr>
    <w:rPr>
      <w:rFonts w:ascii="Courier New" w:hAnsi="Courier New" w:cs="Courier New"/>
      <w:sz w:val="20"/>
      <w:szCs w:val="20"/>
    </w:rPr>
  </w:style>
  <w:style w:type="paragraph" w:styleId="aff5">
    <w:name w:val="Body Text Indent"/>
    <w:basedOn w:val="a0"/>
    <w:link w:val="aff6"/>
    <w:uiPriority w:val="99"/>
    <w:rsid w:val="00D31FDA"/>
    <w:pPr>
      <w:spacing w:after="0" w:line="240" w:lineRule="auto"/>
      <w:ind w:left="5664"/>
    </w:pPr>
    <w:rPr>
      <w:rFonts w:ascii="Times New Roman" w:hAnsi="Times New Roman"/>
      <w:sz w:val="24"/>
      <w:szCs w:val="24"/>
    </w:rPr>
  </w:style>
  <w:style w:type="character" w:customStyle="1" w:styleId="aff6">
    <w:name w:val="Основной текст с отступом Знак"/>
    <w:basedOn w:val="a1"/>
    <w:link w:val="aff5"/>
    <w:uiPriority w:val="99"/>
    <w:rsid w:val="00D31FDA"/>
    <w:rPr>
      <w:rFonts w:ascii="Times New Roman" w:eastAsia="Times New Roman" w:hAnsi="Times New Roman" w:cs="Times New Roman"/>
      <w:sz w:val="24"/>
      <w:szCs w:val="24"/>
      <w:lang w:eastAsia="ru-RU"/>
    </w:rPr>
  </w:style>
  <w:style w:type="paragraph" w:customStyle="1" w:styleId="ConsNormal">
    <w:name w:val="ConsNormal"/>
    <w:uiPriority w:val="99"/>
    <w:rsid w:val="00D31F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D31F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31FDA"/>
    <w:rPr>
      <w:color w:val="666666"/>
      <w:sz w:val="29"/>
      <w:szCs w:val="29"/>
    </w:rPr>
  </w:style>
  <w:style w:type="paragraph" w:customStyle="1" w:styleId="211">
    <w:name w:val="Основной текст 21"/>
    <w:basedOn w:val="a0"/>
    <w:uiPriority w:val="99"/>
    <w:rsid w:val="00D31FDA"/>
    <w:pPr>
      <w:widowControl w:val="0"/>
      <w:spacing w:after="0" w:line="360" w:lineRule="auto"/>
      <w:jc w:val="both"/>
    </w:pPr>
    <w:rPr>
      <w:rFonts w:ascii="Times New Roman" w:hAnsi="Times New Roman"/>
      <w:sz w:val="28"/>
      <w:szCs w:val="20"/>
    </w:rPr>
  </w:style>
  <w:style w:type="character" w:customStyle="1" w:styleId="15">
    <w:name w:val="Неразрешенное упоминание1"/>
    <w:uiPriority w:val="99"/>
    <w:semiHidden/>
    <w:unhideWhenUsed/>
    <w:rsid w:val="00D31FDA"/>
    <w:rPr>
      <w:color w:val="605E5C"/>
      <w:shd w:val="clear" w:color="auto" w:fill="E1DFDD"/>
    </w:rPr>
  </w:style>
  <w:style w:type="paragraph" w:styleId="aff7">
    <w:name w:val="Revision"/>
    <w:hidden/>
    <w:uiPriority w:val="99"/>
    <w:rsid w:val="00D31FDA"/>
    <w:pPr>
      <w:spacing w:after="0" w:line="240" w:lineRule="auto"/>
    </w:pPr>
    <w:rPr>
      <w:rFonts w:ascii="Calibri" w:eastAsia="Times New Roman" w:hAnsi="Calibri" w:cs="Calibri"/>
      <w:lang w:eastAsia="ru-RU"/>
    </w:rPr>
  </w:style>
  <w:style w:type="character" w:customStyle="1" w:styleId="24">
    <w:name w:val="Неразрешенное упоминание2"/>
    <w:uiPriority w:val="99"/>
    <w:semiHidden/>
    <w:unhideWhenUsed/>
    <w:rsid w:val="00D31FDA"/>
    <w:rPr>
      <w:color w:val="605E5C"/>
      <w:shd w:val="clear" w:color="auto" w:fill="E1DFDD"/>
    </w:rPr>
  </w:style>
  <w:style w:type="character" w:customStyle="1" w:styleId="33">
    <w:name w:val="Неразрешенное упоминание3"/>
    <w:uiPriority w:val="99"/>
    <w:semiHidden/>
    <w:unhideWhenUsed/>
    <w:rsid w:val="00D31FDA"/>
    <w:rPr>
      <w:color w:val="605E5C"/>
      <w:shd w:val="clear" w:color="auto" w:fill="E1DFDD"/>
    </w:rPr>
  </w:style>
  <w:style w:type="character" w:customStyle="1" w:styleId="UnresolvedMention">
    <w:name w:val="Unresolved Mention"/>
    <w:uiPriority w:val="99"/>
    <w:semiHidden/>
    <w:unhideWhenUsed/>
    <w:rsid w:val="00D31FDA"/>
    <w:rPr>
      <w:color w:val="605E5C"/>
      <w:shd w:val="clear" w:color="auto" w:fill="E1DFDD"/>
    </w:rPr>
  </w:style>
  <w:style w:type="paragraph" w:customStyle="1" w:styleId="16">
    <w:name w:val="Без интервала1"/>
    <w:uiPriority w:val="99"/>
    <w:rsid w:val="00D31FDA"/>
    <w:pPr>
      <w:spacing w:after="0" w:line="240" w:lineRule="auto"/>
    </w:pPr>
    <w:rPr>
      <w:rFonts w:ascii="Calibri" w:eastAsia="Calibri" w:hAnsi="Calibri" w:cs="Times New Roman"/>
      <w:lang w:eastAsia="ru-RU"/>
    </w:rPr>
  </w:style>
  <w:style w:type="character" w:customStyle="1" w:styleId="blk">
    <w:name w:val="blk"/>
    <w:rsid w:val="00D31FDA"/>
  </w:style>
  <w:style w:type="paragraph" w:styleId="25">
    <w:name w:val="Body Text Indent 2"/>
    <w:aliases w:val="Знак2"/>
    <w:basedOn w:val="a0"/>
    <w:link w:val="26"/>
    <w:rsid w:val="00D31FDA"/>
    <w:pPr>
      <w:spacing w:after="0" w:line="240" w:lineRule="auto"/>
      <w:ind w:firstLine="540"/>
      <w:jc w:val="both"/>
    </w:pPr>
    <w:rPr>
      <w:rFonts w:ascii="Times New Roman" w:hAnsi="Times New Roman"/>
      <w:sz w:val="26"/>
      <w:szCs w:val="24"/>
    </w:rPr>
  </w:style>
  <w:style w:type="character" w:customStyle="1" w:styleId="26">
    <w:name w:val="Основной текст с отступом 2 Знак"/>
    <w:aliases w:val="Знак2 Знак"/>
    <w:basedOn w:val="a1"/>
    <w:link w:val="25"/>
    <w:rsid w:val="00D31FDA"/>
    <w:rPr>
      <w:rFonts w:ascii="Times New Roman" w:eastAsia="Times New Roman" w:hAnsi="Times New Roman" w:cs="Times New Roman"/>
      <w:sz w:val="26"/>
      <w:szCs w:val="24"/>
      <w:lang w:eastAsia="ru-RU"/>
    </w:rPr>
  </w:style>
  <w:style w:type="numbering" w:customStyle="1" w:styleId="RTFNum6">
    <w:name w:val="RTF_Num 6"/>
    <w:basedOn w:val="a3"/>
    <w:rsid w:val="00D31FDA"/>
    <w:pPr>
      <w:numPr>
        <w:numId w:val="5"/>
      </w:numPr>
    </w:pPr>
  </w:style>
  <w:style w:type="numbering" w:customStyle="1" w:styleId="RTFNum10">
    <w:name w:val="RTF_Num 10"/>
    <w:basedOn w:val="a3"/>
    <w:rsid w:val="00D31FDA"/>
    <w:pPr>
      <w:numPr>
        <w:numId w:val="6"/>
      </w:numPr>
    </w:pPr>
  </w:style>
  <w:style w:type="numbering" w:customStyle="1" w:styleId="RTFNum18">
    <w:name w:val="RTF_Num 18"/>
    <w:basedOn w:val="a3"/>
    <w:rsid w:val="00D31FDA"/>
    <w:pPr>
      <w:numPr>
        <w:numId w:val="7"/>
      </w:numPr>
    </w:pPr>
  </w:style>
  <w:style w:type="numbering" w:customStyle="1" w:styleId="RTFNum61">
    <w:name w:val="RTF_Num 61"/>
    <w:basedOn w:val="a3"/>
    <w:rsid w:val="00D31FDA"/>
    <w:pPr>
      <w:numPr>
        <w:numId w:val="2"/>
      </w:numPr>
    </w:pPr>
  </w:style>
  <w:style w:type="numbering" w:customStyle="1" w:styleId="RTFNum101">
    <w:name w:val="RTF_Num 101"/>
    <w:basedOn w:val="a3"/>
    <w:rsid w:val="00D31FDA"/>
    <w:pPr>
      <w:numPr>
        <w:numId w:val="3"/>
      </w:numPr>
    </w:pPr>
  </w:style>
  <w:style w:type="numbering" w:customStyle="1" w:styleId="RTFNum181">
    <w:name w:val="RTF_Num 181"/>
    <w:basedOn w:val="a3"/>
    <w:rsid w:val="00D31FDA"/>
    <w:pPr>
      <w:numPr>
        <w:numId w:val="4"/>
      </w:numPr>
    </w:pPr>
  </w:style>
  <w:style w:type="numbering" w:customStyle="1" w:styleId="27">
    <w:name w:val="Нет списка2"/>
    <w:next w:val="a3"/>
    <w:uiPriority w:val="99"/>
    <w:semiHidden/>
    <w:rsid w:val="00D31FDA"/>
  </w:style>
  <w:style w:type="character" w:customStyle="1" w:styleId="aff8">
    <w:name w:val="Активная гипертекстовая ссылка"/>
    <w:uiPriority w:val="99"/>
    <w:rsid w:val="00D31FDA"/>
    <w:rPr>
      <w:rFonts w:cs="Times New Roman"/>
      <w:b/>
      <w:bCs/>
      <w:color w:val="auto"/>
      <w:u w:val="single"/>
    </w:rPr>
  </w:style>
  <w:style w:type="paragraph" w:customStyle="1" w:styleId="aff9">
    <w:name w:val="Внимание"/>
    <w:basedOn w:val="a0"/>
    <w:next w:val="a0"/>
    <w:uiPriority w:val="99"/>
    <w:rsid w:val="00D31F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a">
    <w:name w:val="Внимание: криминал!!"/>
    <w:basedOn w:val="aff9"/>
    <w:next w:val="a0"/>
    <w:uiPriority w:val="99"/>
    <w:rsid w:val="00D31FDA"/>
  </w:style>
  <w:style w:type="paragraph" w:customStyle="1" w:styleId="affb">
    <w:name w:val="Внимание: недобросовестность!"/>
    <w:basedOn w:val="aff9"/>
    <w:next w:val="a0"/>
    <w:uiPriority w:val="99"/>
    <w:rsid w:val="00D31FDA"/>
  </w:style>
  <w:style w:type="character" w:customStyle="1" w:styleId="affc">
    <w:name w:val="Выделение для Базового Поиска"/>
    <w:uiPriority w:val="99"/>
    <w:rsid w:val="00D31FDA"/>
    <w:rPr>
      <w:rFonts w:cs="Times New Roman"/>
      <w:b/>
      <w:bCs/>
      <w:color w:val="0058A9"/>
    </w:rPr>
  </w:style>
  <w:style w:type="character" w:customStyle="1" w:styleId="affd">
    <w:name w:val="Выделение для Базового Поиска (курсив)"/>
    <w:uiPriority w:val="99"/>
    <w:rsid w:val="00D31FDA"/>
    <w:rPr>
      <w:rFonts w:cs="Times New Roman"/>
      <w:b/>
      <w:bCs/>
      <w:i/>
      <w:iCs/>
      <w:color w:val="0058A9"/>
    </w:rPr>
  </w:style>
  <w:style w:type="paragraph" w:customStyle="1" w:styleId="affe">
    <w:name w:val="Дочерний элемент списка"/>
    <w:basedOn w:val="a0"/>
    <w:next w:val="a0"/>
    <w:uiPriority w:val="99"/>
    <w:rsid w:val="00D31FD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f">
    <w:name w:val="Основное меню (преемственное)"/>
    <w:basedOn w:val="a0"/>
    <w:next w:val="a0"/>
    <w:uiPriority w:val="99"/>
    <w:rsid w:val="00D31FDA"/>
    <w:pPr>
      <w:widowControl w:val="0"/>
      <w:autoSpaceDE w:val="0"/>
      <w:autoSpaceDN w:val="0"/>
      <w:adjustRightInd w:val="0"/>
      <w:spacing w:after="0" w:line="240" w:lineRule="auto"/>
      <w:ind w:firstLine="720"/>
      <w:jc w:val="both"/>
    </w:pPr>
    <w:rPr>
      <w:rFonts w:ascii="Verdana" w:hAnsi="Verdana" w:cs="Verdana"/>
    </w:rPr>
  </w:style>
  <w:style w:type="paragraph" w:customStyle="1" w:styleId="afff0">
    <w:name w:val="Заголовок"/>
    <w:basedOn w:val="afff"/>
    <w:next w:val="a0"/>
    <w:uiPriority w:val="99"/>
    <w:rsid w:val="00D31FDA"/>
    <w:rPr>
      <w:b/>
      <w:bCs/>
      <w:color w:val="0058A9"/>
      <w:shd w:val="clear" w:color="auto" w:fill="F0F0F0"/>
    </w:rPr>
  </w:style>
  <w:style w:type="paragraph" w:customStyle="1" w:styleId="afff1">
    <w:name w:val="Заголовок группы контролов"/>
    <w:basedOn w:val="a0"/>
    <w:next w:val="a0"/>
    <w:uiPriority w:val="99"/>
    <w:rsid w:val="00D31FD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2">
    <w:name w:val="Заголовок для информации об изменениях"/>
    <w:basedOn w:val="1"/>
    <w:next w:val="a0"/>
    <w:uiPriority w:val="99"/>
    <w:rsid w:val="00D31FD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val="x-none" w:eastAsia="x-none"/>
    </w:rPr>
  </w:style>
  <w:style w:type="paragraph" w:customStyle="1" w:styleId="afff3">
    <w:name w:val="Заголовок распахивающейся части диалога"/>
    <w:basedOn w:val="a0"/>
    <w:next w:val="a0"/>
    <w:uiPriority w:val="99"/>
    <w:rsid w:val="00D31FD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f4">
    <w:name w:val="Заголовок своего сообщения"/>
    <w:uiPriority w:val="99"/>
    <w:rsid w:val="00D31FDA"/>
    <w:rPr>
      <w:rFonts w:cs="Times New Roman"/>
      <w:b/>
      <w:bCs/>
      <w:color w:val="26282F"/>
    </w:rPr>
  </w:style>
  <w:style w:type="paragraph" w:customStyle="1" w:styleId="afff5">
    <w:name w:val="Заголовок статьи"/>
    <w:basedOn w:val="a0"/>
    <w:next w:val="a0"/>
    <w:uiPriority w:val="99"/>
    <w:rsid w:val="00D31FD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6">
    <w:name w:val="Заголовок чужого сообщения"/>
    <w:uiPriority w:val="99"/>
    <w:rsid w:val="00D31FDA"/>
    <w:rPr>
      <w:rFonts w:cs="Times New Roman"/>
      <w:b/>
      <w:bCs/>
      <w:color w:val="FF0000"/>
    </w:rPr>
  </w:style>
  <w:style w:type="paragraph" w:customStyle="1" w:styleId="afff7">
    <w:name w:val="Заголовок ЭР (левое окно)"/>
    <w:basedOn w:val="a0"/>
    <w:next w:val="a0"/>
    <w:uiPriority w:val="99"/>
    <w:rsid w:val="00D31FD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8">
    <w:name w:val="Заголовок ЭР (правое окно)"/>
    <w:basedOn w:val="afff7"/>
    <w:next w:val="a0"/>
    <w:uiPriority w:val="99"/>
    <w:rsid w:val="00D31FDA"/>
    <w:pPr>
      <w:spacing w:after="0"/>
      <w:jc w:val="left"/>
    </w:pPr>
  </w:style>
  <w:style w:type="paragraph" w:customStyle="1" w:styleId="afff9">
    <w:name w:val="Интерактивный заголовок"/>
    <w:basedOn w:val="afff0"/>
    <w:next w:val="a0"/>
    <w:uiPriority w:val="99"/>
    <w:rsid w:val="00D31FDA"/>
    <w:rPr>
      <w:u w:val="single"/>
    </w:rPr>
  </w:style>
  <w:style w:type="paragraph" w:customStyle="1" w:styleId="afffa">
    <w:name w:val="Текст информации об изменениях"/>
    <w:basedOn w:val="a0"/>
    <w:next w:val="a0"/>
    <w:uiPriority w:val="99"/>
    <w:rsid w:val="00D31FD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b">
    <w:name w:val="Информация об изменениях"/>
    <w:basedOn w:val="afffa"/>
    <w:next w:val="a0"/>
    <w:uiPriority w:val="99"/>
    <w:rsid w:val="00D31FDA"/>
    <w:pPr>
      <w:spacing w:before="180"/>
      <w:ind w:left="360" w:right="360" w:firstLine="0"/>
    </w:pPr>
    <w:rPr>
      <w:shd w:val="clear" w:color="auto" w:fill="EAEFED"/>
    </w:rPr>
  </w:style>
  <w:style w:type="paragraph" w:customStyle="1" w:styleId="afffc">
    <w:name w:val="Текст (справка)"/>
    <w:basedOn w:val="a0"/>
    <w:next w:val="a0"/>
    <w:uiPriority w:val="99"/>
    <w:rsid w:val="00D31FD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d">
    <w:name w:val="Комментарий"/>
    <w:basedOn w:val="afffc"/>
    <w:next w:val="a0"/>
    <w:uiPriority w:val="99"/>
    <w:rsid w:val="00D31FDA"/>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0"/>
    <w:uiPriority w:val="99"/>
    <w:rsid w:val="00D31FDA"/>
    <w:rPr>
      <w:i/>
      <w:iCs/>
    </w:rPr>
  </w:style>
  <w:style w:type="paragraph" w:customStyle="1" w:styleId="affff">
    <w:name w:val="Текст (лев. подпись)"/>
    <w:basedOn w:val="a0"/>
    <w:next w:val="a0"/>
    <w:uiPriority w:val="99"/>
    <w:rsid w:val="00D31FDA"/>
    <w:pPr>
      <w:widowControl w:val="0"/>
      <w:autoSpaceDE w:val="0"/>
      <w:autoSpaceDN w:val="0"/>
      <w:adjustRightInd w:val="0"/>
      <w:spacing w:after="0" w:line="240" w:lineRule="auto"/>
    </w:pPr>
    <w:rPr>
      <w:rFonts w:ascii="Arial" w:hAnsi="Arial" w:cs="Arial"/>
      <w:sz w:val="24"/>
      <w:szCs w:val="24"/>
    </w:rPr>
  </w:style>
  <w:style w:type="paragraph" w:customStyle="1" w:styleId="affff0">
    <w:name w:val="Колонтитул (левый)"/>
    <w:basedOn w:val="affff"/>
    <w:next w:val="a0"/>
    <w:uiPriority w:val="99"/>
    <w:rsid w:val="00D31FDA"/>
    <w:rPr>
      <w:sz w:val="14"/>
      <w:szCs w:val="14"/>
    </w:rPr>
  </w:style>
  <w:style w:type="paragraph" w:customStyle="1" w:styleId="affff1">
    <w:name w:val="Текст (прав. подпись)"/>
    <w:basedOn w:val="a0"/>
    <w:next w:val="a0"/>
    <w:uiPriority w:val="99"/>
    <w:rsid w:val="00D31FDA"/>
    <w:pPr>
      <w:widowControl w:val="0"/>
      <w:autoSpaceDE w:val="0"/>
      <w:autoSpaceDN w:val="0"/>
      <w:adjustRightInd w:val="0"/>
      <w:spacing w:after="0" w:line="240" w:lineRule="auto"/>
      <w:jc w:val="right"/>
    </w:pPr>
    <w:rPr>
      <w:rFonts w:ascii="Arial" w:hAnsi="Arial" w:cs="Arial"/>
      <w:sz w:val="24"/>
      <w:szCs w:val="24"/>
    </w:rPr>
  </w:style>
  <w:style w:type="paragraph" w:customStyle="1" w:styleId="affff2">
    <w:name w:val="Колонтитул (правый)"/>
    <w:basedOn w:val="affff1"/>
    <w:next w:val="a0"/>
    <w:uiPriority w:val="99"/>
    <w:rsid w:val="00D31FDA"/>
    <w:rPr>
      <w:sz w:val="14"/>
      <w:szCs w:val="14"/>
    </w:rPr>
  </w:style>
  <w:style w:type="paragraph" w:customStyle="1" w:styleId="affff3">
    <w:name w:val="Комментарий пользователя"/>
    <w:basedOn w:val="afffd"/>
    <w:next w:val="a0"/>
    <w:uiPriority w:val="99"/>
    <w:rsid w:val="00D31FDA"/>
    <w:pPr>
      <w:jc w:val="left"/>
    </w:pPr>
    <w:rPr>
      <w:shd w:val="clear" w:color="auto" w:fill="FFDFE0"/>
    </w:rPr>
  </w:style>
  <w:style w:type="paragraph" w:customStyle="1" w:styleId="affff4">
    <w:name w:val="Куда обратиться?"/>
    <w:basedOn w:val="aff9"/>
    <w:next w:val="a0"/>
    <w:uiPriority w:val="99"/>
    <w:rsid w:val="00D31FDA"/>
  </w:style>
  <w:style w:type="paragraph" w:customStyle="1" w:styleId="affff5">
    <w:name w:val="Моноширинный"/>
    <w:basedOn w:val="a0"/>
    <w:next w:val="a0"/>
    <w:uiPriority w:val="99"/>
    <w:rsid w:val="00D31FD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6">
    <w:name w:val="Найденные слова"/>
    <w:uiPriority w:val="99"/>
    <w:rsid w:val="00D31FDA"/>
    <w:rPr>
      <w:rFonts w:cs="Times New Roman"/>
      <w:b/>
      <w:bCs/>
      <w:color w:val="26282F"/>
      <w:shd w:val="clear" w:color="auto" w:fill="auto"/>
    </w:rPr>
  </w:style>
  <w:style w:type="paragraph" w:customStyle="1" w:styleId="affff7">
    <w:name w:val="Напишите нам"/>
    <w:basedOn w:val="a0"/>
    <w:next w:val="a0"/>
    <w:uiPriority w:val="99"/>
    <w:rsid w:val="00D31FDA"/>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8">
    <w:name w:val="Не вступил в силу"/>
    <w:uiPriority w:val="99"/>
    <w:rsid w:val="00D31FDA"/>
    <w:rPr>
      <w:rFonts w:cs="Times New Roman"/>
      <w:b/>
      <w:bCs/>
      <w:color w:val="000000"/>
      <w:shd w:val="clear" w:color="auto" w:fill="auto"/>
    </w:rPr>
  </w:style>
  <w:style w:type="paragraph" w:customStyle="1" w:styleId="affff9">
    <w:name w:val="Необходимые документы"/>
    <w:basedOn w:val="aff9"/>
    <w:next w:val="a0"/>
    <w:uiPriority w:val="99"/>
    <w:rsid w:val="00D31FDA"/>
    <w:pPr>
      <w:ind w:firstLine="118"/>
    </w:pPr>
  </w:style>
  <w:style w:type="paragraph" w:customStyle="1" w:styleId="affffa">
    <w:name w:val="Нормальный (таблица)"/>
    <w:basedOn w:val="a0"/>
    <w:next w:val="a0"/>
    <w:uiPriority w:val="99"/>
    <w:rsid w:val="00D31FDA"/>
    <w:pPr>
      <w:widowControl w:val="0"/>
      <w:autoSpaceDE w:val="0"/>
      <w:autoSpaceDN w:val="0"/>
      <w:adjustRightInd w:val="0"/>
      <w:spacing w:after="0" w:line="240" w:lineRule="auto"/>
      <w:jc w:val="both"/>
    </w:pPr>
    <w:rPr>
      <w:rFonts w:ascii="Arial" w:hAnsi="Arial" w:cs="Arial"/>
      <w:sz w:val="24"/>
      <w:szCs w:val="24"/>
    </w:rPr>
  </w:style>
  <w:style w:type="paragraph" w:customStyle="1" w:styleId="affffb">
    <w:name w:val="Оглавление"/>
    <w:basedOn w:val="aff4"/>
    <w:next w:val="a0"/>
    <w:uiPriority w:val="99"/>
    <w:rsid w:val="00D31FDA"/>
    <w:pPr>
      <w:ind w:left="140"/>
      <w:jc w:val="left"/>
    </w:pPr>
    <w:rPr>
      <w:sz w:val="24"/>
      <w:szCs w:val="24"/>
    </w:rPr>
  </w:style>
  <w:style w:type="character" w:customStyle="1" w:styleId="affffc">
    <w:name w:val="Опечатки"/>
    <w:uiPriority w:val="99"/>
    <w:rsid w:val="00D31FDA"/>
    <w:rPr>
      <w:color w:val="FF0000"/>
    </w:rPr>
  </w:style>
  <w:style w:type="paragraph" w:customStyle="1" w:styleId="affffd">
    <w:name w:val="Переменная часть"/>
    <w:basedOn w:val="afff"/>
    <w:next w:val="a0"/>
    <w:uiPriority w:val="99"/>
    <w:rsid w:val="00D31FDA"/>
    <w:rPr>
      <w:sz w:val="18"/>
      <w:szCs w:val="18"/>
    </w:rPr>
  </w:style>
  <w:style w:type="paragraph" w:customStyle="1" w:styleId="affffe">
    <w:name w:val="Подвал для информации об изменениях"/>
    <w:basedOn w:val="1"/>
    <w:next w:val="a0"/>
    <w:uiPriority w:val="99"/>
    <w:rsid w:val="00D31FDA"/>
    <w:pPr>
      <w:keepNext w:val="0"/>
      <w:widowControl w:val="0"/>
      <w:autoSpaceDE w:val="0"/>
      <w:autoSpaceDN w:val="0"/>
      <w:adjustRightInd w:val="0"/>
      <w:spacing w:before="108" w:after="108" w:line="240" w:lineRule="auto"/>
      <w:jc w:val="center"/>
      <w:outlineLvl w:val="9"/>
    </w:pPr>
    <w:rPr>
      <w:b w:val="0"/>
      <w:bCs w:val="0"/>
      <w:sz w:val="18"/>
      <w:szCs w:val="18"/>
      <w:lang w:val="x-none" w:eastAsia="x-none"/>
    </w:rPr>
  </w:style>
  <w:style w:type="paragraph" w:customStyle="1" w:styleId="afffff">
    <w:name w:val="Подзаголовок для информации об изменениях"/>
    <w:basedOn w:val="afffa"/>
    <w:next w:val="a0"/>
    <w:uiPriority w:val="99"/>
    <w:rsid w:val="00D31FDA"/>
    <w:rPr>
      <w:b/>
      <w:bCs/>
    </w:rPr>
  </w:style>
  <w:style w:type="paragraph" w:customStyle="1" w:styleId="afffff0">
    <w:name w:val="Подчёркнутый текст"/>
    <w:basedOn w:val="a0"/>
    <w:next w:val="a0"/>
    <w:uiPriority w:val="99"/>
    <w:rsid w:val="00D31FDA"/>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1">
    <w:name w:val="Постоянная часть"/>
    <w:basedOn w:val="afff"/>
    <w:next w:val="a0"/>
    <w:uiPriority w:val="99"/>
    <w:rsid w:val="00D31FDA"/>
    <w:rPr>
      <w:sz w:val="20"/>
      <w:szCs w:val="20"/>
    </w:rPr>
  </w:style>
  <w:style w:type="paragraph" w:customStyle="1" w:styleId="afffff2">
    <w:name w:val="Прижатый влево"/>
    <w:basedOn w:val="a0"/>
    <w:next w:val="a0"/>
    <w:uiPriority w:val="99"/>
    <w:rsid w:val="00D31FDA"/>
    <w:pPr>
      <w:widowControl w:val="0"/>
      <w:autoSpaceDE w:val="0"/>
      <w:autoSpaceDN w:val="0"/>
      <w:adjustRightInd w:val="0"/>
      <w:spacing w:after="0" w:line="240" w:lineRule="auto"/>
    </w:pPr>
    <w:rPr>
      <w:rFonts w:ascii="Arial" w:hAnsi="Arial" w:cs="Arial"/>
      <w:sz w:val="24"/>
      <w:szCs w:val="24"/>
    </w:rPr>
  </w:style>
  <w:style w:type="paragraph" w:customStyle="1" w:styleId="afffff3">
    <w:name w:val="Пример."/>
    <w:basedOn w:val="aff9"/>
    <w:next w:val="a0"/>
    <w:uiPriority w:val="99"/>
    <w:rsid w:val="00D31FDA"/>
  </w:style>
  <w:style w:type="paragraph" w:customStyle="1" w:styleId="afffff4">
    <w:name w:val="Примечание."/>
    <w:basedOn w:val="aff9"/>
    <w:next w:val="a0"/>
    <w:uiPriority w:val="99"/>
    <w:rsid w:val="00D31FDA"/>
  </w:style>
  <w:style w:type="character" w:customStyle="1" w:styleId="afffff5">
    <w:name w:val="Продолжение ссылки"/>
    <w:uiPriority w:val="99"/>
    <w:rsid w:val="00D31FDA"/>
  </w:style>
  <w:style w:type="paragraph" w:customStyle="1" w:styleId="afffff6">
    <w:name w:val="Словарная статья"/>
    <w:basedOn w:val="a0"/>
    <w:next w:val="a0"/>
    <w:uiPriority w:val="99"/>
    <w:rsid w:val="00D31FD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7">
    <w:name w:val="Сравнение редакций"/>
    <w:uiPriority w:val="99"/>
    <w:rsid w:val="00D31FDA"/>
    <w:rPr>
      <w:rFonts w:cs="Times New Roman"/>
      <w:b/>
      <w:bCs/>
      <w:color w:val="26282F"/>
    </w:rPr>
  </w:style>
  <w:style w:type="character" w:customStyle="1" w:styleId="afffff8">
    <w:name w:val="Сравнение редакций. Добавленный фрагмент"/>
    <w:uiPriority w:val="99"/>
    <w:rsid w:val="00D31FDA"/>
    <w:rPr>
      <w:color w:val="000000"/>
      <w:shd w:val="clear" w:color="auto" w:fill="auto"/>
    </w:rPr>
  </w:style>
  <w:style w:type="character" w:customStyle="1" w:styleId="afffff9">
    <w:name w:val="Сравнение редакций. Удаленный фрагмент"/>
    <w:uiPriority w:val="99"/>
    <w:rsid w:val="00D31FDA"/>
    <w:rPr>
      <w:color w:val="000000"/>
      <w:shd w:val="clear" w:color="auto" w:fill="auto"/>
    </w:rPr>
  </w:style>
  <w:style w:type="paragraph" w:customStyle="1" w:styleId="afffffa">
    <w:name w:val="Ссылка на официальную публикацию"/>
    <w:basedOn w:val="a0"/>
    <w:next w:val="a0"/>
    <w:uiPriority w:val="99"/>
    <w:rsid w:val="00D31FDA"/>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b">
    <w:name w:val="Ссылка на утративший силу документ"/>
    <w:uiPriority w:val="99"/>
    <w:rsid w:val="00D31FDA"/>
  </w:style>
  <w:style w:type="paragraph" w:customStyle="1" w:styleId="afffffc">
    <w:name w:val="Текст в таблице"/>
    <w:basedOn w:val="affffa"/>
    <w:next w:val="a0"/>
    <w:uiPriority w:val="99"/>
    <w:rsid w:val="00D31FDA"/>
    <w:pPr>
      <w:ind w:firstLine="500"/>
    </w:pPr>
  </w:style>
  <w:style w:type="paragraph" w:customStyle="1" w:styleId="afffffd">
    <w:name w:val="Текст ЭР (см. также)"/>
    <w:basedOn w:val="a0"/>
    <w:next w:val="a0"/>
    <w:uiPriority w:val="99"/>
    <w:rsid w:val="00D31FDA"/>
    <w:pPr>
      <w:widowControl w:val="0"/>
      <w:autoSpaceDE w:val="0"/>
      <w:autoSpaceDN w:val="0"/>
      <w:adjustRightInd w:val="0"/>
      <w:spacing w:before="200" w:after="0" w:line="240" w:lineRule="auto"/>
    </w:pPr>
    <w:rPr>
      <w:rFonts w:ascii="Arial" w:hAnsi="Arial" w:cs="Arial"/>
      <w:sz w:val="20"/>
      <w:szCs w:val="20"/>
    </w:rPr>
  </w:style>
  <w:style w:type="paragraph" w:customStyle="1" w:styleId="afffffe">
    <w:name w:val="Технический комментарий"/>
    <w:basedOn w:val="a0"/>
    <w:next w:val="a0"/>
    <w:uiPriority w:val="99"/>
    <w:rsid w:val="00D31FD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f">
    <w:name w:val="Утратил силу"/>
    <w:uiPriority w:val="99"/>
    <w:rsid w:val="00D31FDA"/>
    <w:rPr>
      <w:rFonts w:cs="Times New Roman"/>
      <w:b/>
      <w:bCs/>
      <w:strike/>
      <w:color w:val="auto"/>
    </w:rPr>
  </w:style>
  <w:style w:type="paragraph" w:customStyle="1" w:styleId="affffff0">
    <w:name w:val="Формула"/>
    <w:basedOn w:val="a0"/>
    <w:next w:val="a0"/>
    <w:uiPriority w:val="99"/>
    <w:rsid w:val="00D31F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1">
    <w:name w:val="Центрированный (таблица)"/>
    <w:basedOn w:val="affffa"/>
    <w:next w:val="a0"/>
    <w:uiPriority w:val="99"/>
    <w:rsid w:val="00D31FDA"/>
    <w:pPr>
      <w:jc w:val="center"/>
    </w:pPr>
  </w:style>
  <w:style w:type="paragraph" w:customStyle="1" w:styleId="-">
    <w:name w:val="ЭР-содержание (правое окно)"/>
    <w:basedOn w:val="a0"/>
    <w:next w:val="a0"/>
    <w:uiPriority w:val="99"/>
    <w:rsid w:val="00D31FDA"/>
    <w:pPr>
      <w:widowControl w:val="0"/>
      <w:autoSpaceDE w:val="0"/>
      <w:autoSpaceDN w:val="0"/>
      <w:adjustRightInd w:val="0"/>
      <w:spacing w:before="300" w:after="0" w:line="240" w:lineRule="auto"/>
    </w:pPr>
    <w:rPr>
      <w:rFonts w:ascii="Arial" w:hAnsi="Arial" w:cs="Arial"/>
      <w:sz w:val="24"/>
      <w:szCs w:val="24"/>
    </w:rPr>
  </w:style>
  <w:style w:type="table" w:customStyle="1" w:styleId="28">
    <w:name w:val="Сетка таблицы2"/>
    <w:basedOn w:val="a2"/>
    <w:next w:val="ae"/>
    <w:uiPriority w:val="99"/>
    <w:rsid w:val="00D31F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e"/>
    <w:rsid w:val="00D31F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rsid w:val="00D31FDA"/>
  </w:style>
  <w:style w:type="paragraph" w:styleId="29">
    <w:name w:val="Body Text 2"/>
    <w:aliases w:val="Знак"/>
    <w:basedOn w:val="a0"/>
    <w:link w:val="2a"/>
    <w:uiPriority w:val="99"/>
    <w:unhideWhenUsed/>
    <w:rsid w:val="00D31FDA"/>
    <w:pPr>
      <w:spacing w:after="120" w:line="480" w:lineRule="auto"/>
    </w:pPr>
  </w:style>
  <w:style w:type="character" w:customStyle="1" w:styleId="2a">
    <w:name w:val="Основной текст 2 Знак"/>
    <w:aliases w:val="Знак Знак1,Основной текст 2 Знак1"/>
    <w:basedOn w:val="a1"/>
    <w:link w:val="29"/>
    <w:uiPriority w:val="99"/>
    <w:rsid w:val="00D31FDA"/>
    <w:rPr>
      <w:rFonts w:ascii="Calibri" w:eastAsia="Times New Roman" w:hAnsi="Calibri" w:cs="Times New Roman"/>
      <w:lang w:eastAsia="ru-RU"/>
    </w:rPr>
  </w:style>
  <w:style w:type="numbering" w:customStyle="1" w:styleId="35">
    <w:name w:val="Нет списка3"/>
    <w:next w:val="a3"/>
    <w:uiPriority w:val="99"/>
    <w:semiHidden/>
    <w:unhideWhenUsed/>
    <w:rsid w:val="00D31FDA"/>
  </w:style>
  <w:style w:type="paragraph" w:customStyle="1" w:styleId="affffff2">
    <w:name w:val="Обычный.Обычный для диссертации"/>
    <w:uiPriority w:val="99"/>
    <w:rsid w:val="00D31FDA"/>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fffff3">
    <w:name w:val="Document Map"/>
    <w:basedOn w:val="a0"/>
    <w:link w:val="affffff4"/>
    <w:uiPriority w:val="99"/>
    <w:semiHidden/>
    <w:unhideWhenUsed/>
    <w:rsid w:val="00D31FDA"/>
    <w:pPr>
      <w:spacing w:after="0" w:line="240" w:lineRule="auto"/>
    </w:pPr>
    <w:rPr>
      <w:rFonts w:ascii="Lucida Grande CY" w:eastAsia="MS Mincho" w:hAnsi="Lucida Grande CY"/>
      <w:sz w:val="20"/>
      <w:szCs w:val="20"/>
      <w:lang w:val="x-none" w:eastAsia="x-none"/>
    </w:rPr>
  </w:style>
  <w:style w:type="character" w:customStyle="1" w:styleId="affffff4">
    <w:name w:val="Схема документа Знак"/>
    <w:basedOn w:val="a1"/>
    <w:link w:val="affffff3"/>
    <w:uiPriority w:val="99"/>
    <w:semiHidden/>
    <w:rsid w:val="00D31FDA"/>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D31FDA"/>
    <w:pPr>
      <w:spacing w:after="0" w:line="240" w:lineRule="auto"/>
      <w:ind w:left="720"/>
      <w:contextualSpacing/>
    </w:pPr>
    <w:rPr>
      <w:rFonts w:ascii="Cambria" w:eastAsia="MS Mincho" w:hAnsi="Cambria"/>
      <w:sz w:val="24"/>
      <w:szCs w:val="24"/>
    </w:rPr>
  </w:style>
  <w:style w:type="paragraph" w:customStyle="1" w:styleId="affffff5">
    <w:name w:val="Основной стиль"/>
    <w:basedOn w:val="a0"/>
    <w:link w:val="affffff6"/>
    <w:rsid w:val="00D31FDA"/>
    <w:pPr>
      <w:spacing w:after="0" w:line="240" w:lineRule="auto"/>
      <w:ind w:firstLine="680"/>
      <w:jc w:val="both"/>
    </w:pPr>
    <w:rPr>
      <w:rFonts w:ascii="Arial" w:eastAsia="MS ??" w:hAnsi="Arial"/>
      <w:sz w:val="20"/>
      <w:szCs w:val="28"/>
      <w:lang w:val="x-none" w:eastAsia="x-none"/>
    </w:rPr>
  </w:style>
  <w:style w:type="character" w:customStyle="1" w:styleId="affffff6">
    <w:name w:val="Основной стиль Знак"/>
    <w:link w:val="affffff5"/>
    <w:locked/>
    <w:rsid w:val="00D31FDA"/>
    <w:rPr>
      <w:rFonts w:ascii="Arial" w:eastAsia="MS ??" w:hAnsi="Arial" w:cs="Times New Roman"/>
      <w:sz w:val="20"/>
      <w:szCs w:val="28"/>
      <w:lang w:val="x-none" w:eastAsia="x-none"/>
    </w:rPr>
  </w:style>
  <w:style w:type="paragraph" w:customStyle="1" w:styleId="affffff7">
    <w:name w:val="Стиль глав правил"/>
    <w:basedOn w:val="a0"/>
    <w:uiPriority w:val="99"/>
    <w:rsid w:val="00D31FDA"/>
    <w:pPr>
      <w:spacing w:before="200" w:after="0" w:line="240" w:lineRule="auto"/>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D31FDA"/>
    <w:pPr>
      <w:numPr>
        <w:numId w:val="8"/>
      </w:numPr>
    </w:pPr>
  </w:style>
  <w:style w:type="paragraph" w:customStyle="1" w:styleId="a">
    <w:name w:val="ВидыДеятельности"/>
    <w:basedOn w:val="a0"/>
    <w:uiPriority w:val="99"/>
    <w:rsid w:val="00D31FDA"/>
    <w:pPr>
      <w:numPr>
        <w:numId w:val="9"/>
      </w:numPr>
      <w:tabs>
        <w:tab w:val="left" w:pos="851"/>
      </w:tabs>
      <w:spacing w:after="80" w:line="240" w:lineRule="auto"/>
      <w:jc w:val="both"/>
    </w:pPr>
    <w:rPr>
      <w:rFonts w:ascii="Arial" w:eastAsia="MS ??" w:hAnsi="Arial"/>
      <w:szCs w:val="20"/>
    </w:rPr>
  </w:style>
  <w:style w:type="paragraph" w:customStyle="1" w:styleId="affffff8">
    <w:name w:val="Стиль названия"/>
    <w:basedOn w:val="a0"/>
    <w:uiPriority w:val="99"/>
    <w:rsid w:val="00D31FDA"/>
    <w:pPr>
      <w:spacing w:after="60" w:line="240" w:lineRule="auto"/>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D31FDA"/>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212">
    <w:name w:val="Заголовок 2 Знак1"/>
    <w:uiPriority w:val="99"/>
    <w:semiHidden/>
    <w:locked/>
    <w:rsid w:val="00D31FDA"/>
    <w:rPr>
      <w:rFonts w:ascii="Cambria" w:eastAsia="MS Gothic" w:hAnsi="Cambria" w:cs="Times New Roman"/>
      <w:b/>
      <w:bCs/>
      <w:i/>
      <w:iCs/>
      <w:sz w:val="28"/>
      <w:szCs w:val="28"/>
    </w:rPr>
  </w:style>
  <w:style w:type="paragraph" w:styleId="affffff9">
    <w:name w:val="Title"/>
    <w:basedOn w:val="a0"/>
    <w:link w:val="affffffa"/>
    <w:uiPriority w:val="99"/>
    <w:qFormat/>
    <w:rsid w:val="00D31FDA"/>
    <w:pPr>
      <w:spacing w:after="0" w:line="240" w:lineRule="auto"/>
      <w:jc w:val="center"/>
    </w:pPr>
    <w:rPr>
      <w:rFonts w:ascii="Times New Roman" w:hAnsi="Times New Roman"/>
      <w:sz w:val="28"/>
      <w:szCs w:val="28"/>
    </w:rPr>
  </w:style>
  <w:style w:type="character" w:customStyle="1" w:styleId="affffffa">
    <w:name w:val="Название Знак"/>
    <w:basedOn w:val="a1"/>
    <w:link w:val="affffff9"/>
    <w:uiPriority w:val="99"/>
    <w:rsid w:val="00D31FDA"/>
    <w:rPr>
      <w:rFonts w:ascii="Times New Roman" w:eastAsia="Times New Roman" w:hAnsi="Times New Roman" w:cs="Times New Roman"/>
      <w:sz w:val="28"/>
      <w:szCs w:val="28"/>
      <w:lang w:eastAsia="ru-RU"/>
    </w:rPr>
  </w:style>
  <w:style w:type="paragraph" w:customStyle="1" w:styleId="ConsNormal0">
    <w:name w:val="ConsNormal Знак"/>
    <w:link w:val="ConsNormal1"/>
    <w:uiPriority w:val="99"/>
    <w:rsid w:val="00D31FDA"/>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D31FDA"/>
    <w:rPr>
      <w:rFonts w:ascii="Arial" w:eastAsia="Times New Roman" w:hAnsi="Arial" w:cs="Times New Roman"/>
      <w:sz w:val="24"/>
      <w:lang w:eastAsia="ru-RU"/>
    </w:rPr>
  </w:style>
  <w:style w:type="character" w:customStyle="1" w:styleId="BodyText2Char">
    <w:name w:val="Body Text 2 Char"/>
    <w:aliases w:val="Знак Char"/>
    <w:uiPriority w:val="99"/>
    <w:semiHidden/>
    <w:rsid w:val="00D31FDA"/>
    <w:rPr>
      <w:rFonts w:cs="Times New Roman"/>
      <w:sz w:val="24"/>
      <w:szCs w:val="24"/>
    </w:rPr>
  </w:style>
  <w:style w:type="paragraph" w:styleId="affffffb">
    <w:name w:val="List"/>
    <w:aliases w:val="Знак3"/>
    <w:basedOn w:val="a0"/>
    <w:link w:val="affffffc"/>
    <w:uiPriority w:val="99"/>
    <w:rsid w:val="00D31FDA"/>
    <w:pPr>
      <w:spacing w:after="0" w:line="240" w:lineRule="auto"/>
      <w:ind w:left="283" w:hanging="283"/>
    </w:pPr>
    <w:rPr>
      <w:rFonts w:ascii="Times New Roman" w:hAnsi="Times New Roman"/>
      <w:sz w:val="20"/>
      <w:szCs w:val="20"/>
    </w:rPr>
  </w:style>
  <w:style w:type="character" w:customStyle="1" w:styleId="affffffc">
    <w:name w:val="Список Знак"/>
    <w:aliases w:val="Знак3 Знак"/>
    <w:link w:val="affffffb"/>
    <w:uiPriority w:val="99"/>
    <w:locked/>
    <w:rsid w:val="00D31FDA"/>
    <w:rPr>
      <w:rFonts w:ascii="Times New Roman" w:eastAsia="Times New Roman" w:hAnsi="Times New Roman" w:cs="Times New Roman"/>
      <w:sz w:val="20"/>
      <w:szCs w:val="20"/>
      <w:lang w:eastAsia="ru-RU"/>
    </w:rPr>
  </w:style>
  <w:style w:type="paragraph" w:styleId="2b">
    <w:name w:val="List 2"/>
    <w:basedOn w:val="a0"/>
    <w:uiPriority w:val="99"/>
    <w:rsid w:val="00D31FDA"/>
    <w:pPr>
      <w:spacing w:after="0" w:line="240" w:lineRule="auto"/>
      <w:ind w:left="566" w:hanging="283"/>
    </w:pPr>
    <w:rPr>
      <w:rFonts w:ascii="Times New Roman" w:hAnsi="Times New Roman"/>
      <w:sz w:val="20"/>
      <w:szCs w:val="20"/>
    </w:rPr>
  </w:style>
  <w:style w:type="paragraph" w:styleId="36">
    <w:name w:val="Body Text 3"/>
    <w:basedOn w:val="a0"/>
    <w:link w:val="37"/>
    <w:uiPriority w:val="99"/>
    <w:rsid w:val="00D31FDA"/>
    <w:pPr>
      <w:spacing w:after="0" w:line="240" w:lineRule="auto"/>
      <w:ind w:right="2975"/>
      <w:jc w:val="both"/>
    </w:pPr>
    <w:rPr>
      <w:rFonts w:ascii="Times New Roman" w:hAnsi="Times New Roman"/>
      <w:sz w:val="28"/>
      <w:szCs w:val="28"/>
    </w:rPr>
  </w:style>
  <w:style w:type="character" w:customStyle="1" w:styleId="37">
    <w:name w:val="Основной текст 3 Знак"/>
    <w:basedOn w:val="a1"/>
    <w:link w:val="36"/>
    <w:uiPriority w:val="99"/>
    <w:rsid w:val="00D31FDA"/>
    <w:rPr>
      <w:rFonts w:ascii="Times New Roman" w:eastAsia="Times New Roman" w:hAnsi="Times New Roman" w:cs="Times New Roman"/>
      <w:sz w:val="28"/>
      <w:szCs w:val="28"/>
      <w:lang w:eastAsia="ru-RU"/>
    </w:rPr>
  </w:style>
  <w:style w:type="character" w:customStyle="1" w:styleId="BodyTextIndent2Char">
    <w:name w:val="Body Text Indent 2 Char"/>
    <w:aliases w:val="Знак2 Char"/>
    <w:uiPriority w:val="99"/>
    <w:semiHidden/>
    <w:rsid w:val="00D31FDA"/>
    <w:rPr>
      <w:rFonts w:cs="Times New Roman"/>
      <w:sz w:val="24"/>
      <w:szCs w:val="24"/>
    </w:rPr>
  </w:style>
  <w:style w:type="character" w:customStyle="1" w:styleId="BodyTextIndent3Char">
    <w:name w:val="Body Text Indent 3 Char"/>
    <w:aliases w:val="Знак1 Char"/>
    <w:uiPriority w:val="99"/>
    <w:semiHidden/>
    <w:rsid w:val="00D31FDA"/>
    <w:rPr>
      <w:rFonts w:cs="Times New Roman"/>
      <w:sz w:val="16"/>
      <w:szCs w:val="16"/>
    </w:rPr>
  </w:style>
  <w:style w:type="paragraph" w:styleId="18">
    <w:name w:val="toc 1"/>
    <w:basedOn w:val="a0"/>
    <w:next w:val="a0"/>
    <w:autoRedefine/>
    <w:uiPriority w:val="99"/>
    <w:semiHidden/>
    <w:rsid w:val="00D31FDA"/>
    <w:pPr>
      <w:spacing w:before="120" w:after="0" w:line="240" w:lineRule="auto"/>
    </w:pPr>
    <w:rPr>
      <w:rFonts w:ascii="Times New Roman" w:hAnsi="Times New Roman"/>
      <w:b/>
      <w:bCs/>
      <w:i/>
      <w:iCs/>
      <w:sz w:val="24"/>
      <w:szCs w:val="24"/>
    </w:rPr>
  </w:style>
  <w:style w:type="paragraph" w:styleId="2c">
    <w:name w:val="toc 2"/>
    <w:basedOn w:val="a0"/>
    <w:next w:val="a0"/>
    <w:autoRedefine/>
    <w:uiPriority w:val="99"/>
    <w:semiHidden/>
    <w:rsid w:val="00D31FDA"/>
    <w:pPr>
      <w:spacing w:before="120" w:after="0" w:line="240" w:lineRule="auto"/>
      <w:ind w:left="240"/>
    </w:pPr>
    <w:rPr>
      <w:rFonts w:ascii="Times New Roman" w:hAnsi="Times New Roman"/>
      <w:b/>
      <w:bCs/>
    </w:rPr>
  </w:style>
  <w:style w:type="paragraph" w:styleId="38">
    <w:name w:val="toc 3"/>
    <w:basedOn w:val="a0"/>
    <w:next w:val="a0"/>
    <w:autoRedefine/>
    <w:uiPriority w:val="99"/>
    <w:semiHidden/>
    <w:rsid w:val="00D31FDA"/>
    <w:pPr>
      <w:spacing w:after="0" w:line="240" w:lineRule="auto"/>
      <w:ind w:left="480"/>
    </w:pPr>
    <w:rPr>
      <w:rFonts w:ascii="Times New Roman" w:hAnsi="Times New Roman"/>
      <w:sz w:val="20"/>
      <w:szCs w:val="20"/>
    </w:rPr>
  </w:style>
  <w:style w:type="paragraph" w:styleId="41">
    <w:name w:val="toc 4"/>
    <w:basedOn w:val="a0"/>
    <w:next w:val="a0"/>
    <w:autoRedefine/>
    <w:uiPriority w:val="99"/>
    <w:semiHidden/>
    <w:rsid w:val="00D31FDA"/>
    <w:pPr>
      <w:spacing w:after="0" w:line="240" w:lineRule="auto"/>
      <w:ind w:left="720"/>
    </w:pPr>
    <w:rPr>
      <w:rFonts w:ascii="Times New Roman" w:hAnsi="Times New Roman"/>
      <w:sz w:val="20"/>
      <w:szCs w:val="20"/>
    </w:rPr>
  </w:style>
  <w:style w:type="paragraph" w:styleId="51">
    <w:name w:val="toc 5"/>
    <w:basedOn w:val="a0"/>
    <w:next w:val="a0"/>
    <w:autoRedefine/>
    <w:uiPriority w:val="99"/>
    <w:semiHidden/>
    <w:rsid w:val="00D31FDA"/>
    <w:pPr>
      <w:spacing w:after="0" w:line="240" w:lineRule="auto"/>
      <w:ind w:left="960"/>
    </w:pPr>
    <w:rPr>
      <w:rFonts w:ascii="Times New Roman" w:hAnsi="Times New Roman"/>
      <w:sz w:val="20"/>
      <w:szCs w:val="20"/>
    </w:rPr>
  </w:style>
  <w:style w:type="paragraph" w:styleId="61">
    <w:name w:val="toc 6"/>
    <w:basedOn w:val="a0"/>
    <w:next w:val="a0"/>
    <w:autoRedefine/>
    <w:uiPriority w:val="99"/>
    <w:semiHidden/>
    <w:rsid w:val="00D31FDA"/>
    <w:pPr>
      <w:spacing w:after="0" w:line="240" w:lineRule="auto"/>
      <w:ind w:left="1200"/>
    </w:pPr>
    <w:rPr>
      <w:rFonts w:ascii="Times New Roman" w:hAnsi="Times New Roman"/>
      <w:sz w:val="20"/>
      <w:szCs w:val="20"/>
    </w:rPr>
  </w:style>
  <w:style w:type="paragraph" w:styleId="71">
    <w:name w:val="toc 7"/>
    <w:basedOn w:val="a0"/>
    <w:next w:val="a0"/>
    <w:autoRedefine/>
    <w:uiPriority w:val="99"/>
    <w:semiHidden/>
    <w:rsid w:val="00D31FDA"/>
    <w:pPr>
      <w:spacing w:after="0" w:line="240" w:lineRule="auto"/>
      <w:ind w:left="1440"/>
    </w:pPr>
    <w:rPr>
      <w:rFonts w:ascii="Times New Roman" w:hAnsi="Times New Roman"/>
      <w:sz w:val="20"/>
      <w:szCs w:val="20"/>
    </w:rPr>
  </w:style>
  <w:style w:type="paragraph" w:styleId="81">
    <w:name w:val="toc 8"/>
    <w:basedOn w:val="a0"/>
    <w:next w:val="a0"/>
    <w:autoRedefine/>
    <w:uiPriority w:val="99"/>
    <w:semiHidden/>
    <w:rsid w:val="00D31FDA"/>
    <w:pPr>
      <w:spacing w:after="0" w:line="240" w:lineRule="auto"/>
      <w:ind w:left="1680"/>
    </w:pPr>
    <w:rPr>
      <w:rFonts w:ascii="Times New Roman" w:hAnsi="Times New Roman"/>
      <w:sz w:val="20"/>
      <w:szCs w:val="20"/>
    </w:rPr>
  </w:style>
  <w:style w:type="paragraph" w:styleId="91">
    <w:name w:val="toc 9"/>
    <w:basedOn w:val="a0"/>
    <w:next w:val="a0"/>
    <w:autoRedefine/>
    <w:uiPriority w:val="99"/>
    <w:semiHidden/>
    <w:rsid w:val="00D31FDA"/>
    <w:pPr>
      <w:spacing w:after="0" w:line="240" w:lineRule="auto"/>
      <w:ind w:left="1920"/>
    </w:pPr>
    <w:rPr>
      <w:rFonts w:ascii="Times New Roman" w:hAnsi="Times New Roman"/>
      <w:sz w:val="20"/>
      <w:szCs w:val="20"/>
    </w:rPr>
  </w:style>
  <w:style w:type="paragraph" w:styleId="affffffd">
    <w:name w:val="endnote text"/>
    <w:basedOn w:val="a0"/>
    <w:link w:val="affffffe"/>
    <w:uiPriority w:val="99"/>
    <w:semiHidden/>
    <w:rsid w:val="00D31FDA"/>
    <w:pPr>
      <w:spacing w:after="0" w:line="240" w:lineRule="auto"/>
    </w:pPr>
    <w:rPr>
      <w:rFonts w:ascii="Times New Roman" w:hAnsi="Times New Roman"/>
      <w:sz w:val="20"/>
      <w:szCs w:val="20"/>
    </w:rPr>
  </w:style>
  <w:style w:type="character" w:customStyle="1" w:styleId="affffffe">
    <w:name w:val="Текст концевой сноски Знак"/>
    <w:basedOn w:val="a1"/>
    <w:link w:val="affffffd"/>
    <w:uiPriority w:val="99"/>
    <w:semiHidden/>
    <w:rsid w:val="00D31FDA"/>
    <w:rPr>
      <w:rFonts w:ascii="Times New Roman" w:eastAsia="Times New Roman" w:hAnsi="Times New Roman" w:cs="Times New Roman"/>
      <w:sz w:val="20"/>
      <w:szCs w:val="20"/>
      <w:lang w:eastAsia="ru-RU"/>
    </w:rPr>
  </w:style>
  <w:style w:type="character" w:styleId="afffffff">
    <w:name w:val="endnote reference"/>
    <w:uiPriority w:val="99"/>
    <w:semiHidden/>
    <w:rsid w:val="00D31FDA"/>
    <w:rPr>
      <w:rFonts w:cs="Times New Roman"/>
      <w:vertAlign w:val="superscript"/>
    </w:rPr>
  </w:style>
  <w:style w:type="paragraph" w:customStyle="1" w:styleId="afffffff0">
    <w:name w:val="Основной стиль Знак Знак"/>
    <w:basedOn w:val="a0"/>
    <w:link w:val="afffffff1"/>
    <w:uiPriority w:val="99"/>
    <w:rsid w:val="00D31FDA"/>
    <w:pPr>
      <w:spacing w:after="0" w:line="360" w:lineRule="auto"/>
      <w:ind w:firstLine="680"/>
      <w:jc w:val="both"/>
    </w:pPr>
    <w:rPr>
      <w:rFonts w:ascii="Book Antiqua" w:hAnsi="Book Antiqua"/>
      <w:sz w:val="28"/>
      <w:szCs w:val="20"/>
    </w:rPr>
  </w:style>
  <w:style w:type="character" w:customStyle="1" w:styleId="afffffff1">
    <w:name w:val="Основной стиль Знак Знак Знак"/>
    <w:link w:val="afffffff0"/>
    <w:uiPriority w:val="99"/>
    <w:locked/>
    <w:rsid w:val="00D31FDA"/>
    <w:rPr>
      <w:rFonts w:ascii="Book Antiqua" w:eastAsia="Times New Roman" w:hAnsi="Book Antiqua" w:cs="Times New Roman"/>
      <w:sz w:val="28"/>
      <w:szCs w:val="20"/>
      <w:lang w:eastAsia="ru-RU"/>
    </w:rPr>
  </w:style>
  <w:style w:type="paragraph" w:customStyle="1" w:styleId="afffffff2">
    <w:name w:val="Стиль названия Знак"/>
    <w:basedOn w:val="a0"/>
    <w:link w:val="afffffff3"/>
    <w:uiPriority w:val="99"/>
    <w:rsid w:val="00D31FDA"/>
    <w:pPr>
      <w:spacing w:after="240" w:line="240" w:lineRule="auto"/>
      <w:ind w:firstLine="680"/>
      <w:jc w:val="both"/>
    </w:pPr>
    <w:rPr>
      <w:rFonts w:ascii="Book Antiqua" w:hAnsi="Book Antiqua"/>
      <w:b/>
      <w:sz w:val="28"/>
      <w:szCs w:val="20"/>
    </w:rPr>
  </w:style>
  <w:style w:type="character" w:customStyle="1" w:styleId="afffffff3">
    <w:name w:val="Стиль названия Знак Знак"/>
    <w:link w:val="afffffff2"/>
    <w:uiPriority w:val="99"/>
    <w:locked/>
    <w:rsid w:val="00D31FDA"/>
    <w:rPr>
      <w:rFonts w:ascii="Book Antiqua" w:eastAsia="Times New Roman" w:hAnsi="Book Antiqua" w:cs="Times New Roman"/>
      <w:b/>
      <w:sz w:val="28"/>
      <w:szCs w:val="20"/>
      <w:lang w:eastAsia="ru-RU"/>
    </w:rPr>
  </w:style>
  <w:style w:type="paragraph" w:customStyle="1" w:styleId="afffffff4">
    <w:name w:val="Стиль части"/>
    <w:basedOn w:val="1"/>
    <w:uiPriority w:val="99"/>
    <w:rsid w:val="00D31FDA"/>
    <w:pPr>
      <w:spacing w:before="0" w:line="240" w:lineRule="auto"/>
      <w:jc w:val="center"/>
    </w:pPr>
    <w:rPr>
      <w:rFonts w:ascii="Arial" w:hAnsi="Arial" w:cs="Arial"/>
      <w:bCs w:val="0"/>
      <w:kern w:val="28"/>
      <w:sz w:val="28"/>
    </w:rPr>
  </w:style>
  <w:style w:type="paragraph" w:customStyle="1" w:styleId="afffffff5">
    <w:name w:val="Стиль главы"/>
    <w:basedOn w:val="afffffff4"/>
    <w:uiPriority w:val="99"/>
    <w:rsid w:val="00D31FDA"/>
    <w:pPr>
      <w:spacing w:before="240"/>
    </w:pPr>
    <w:rPr>
      <w:sz w:val="24"/>
    </w:rPr>
  </w:style>
  <w:style w:type="paragraph" w:customStyle="1" w:styleId="213">
    <w:name w:val="Основной текст с отступом 21"/>
    <w:basedOn w:val="a0"/>
    <w:uiPriority w:val="99"/>
    <w:rsid w:val="00D31FDA"/>
    <w:pPr>
      <w:spacing w:after="0" w:line="240" w:lineRule="auto"/>
      <w:ind w:firstLine="720"/>
      <w:jc w:val="both"/>
    </w:pPr>
    <w:rPr>
      <w:rFonts w:ascii="Times New Roman" w:hAnsi="Times New Roman"/>
      <w:sz w:val="28"/>
      <w:szCs w:val="20"/>
    </w:rPr>
  </w:style>
  <w:style w:type="paragraph" w:customStyle="1" w:styleId="afffffff6">
    <w:name w:val="Основной Знак"/>
    <w:basedOn w:val="ConsNormal0"/>
    <w:link w:val="afffffff7"/>
    <w:uiPriority w:val="99"/>
    <w:rsid w:val="00D31FDA"/>
    <w:pPr>
      <w:tabs>
        <w:tab w:val="left" w:pos="709"/>
      </w:tabs>
      <w:spacing w:line="360" w:lineRule="auto"/>
      <w:ind w:right="0" w:firstLine="680"/>
      <w:jc w:val="both"/>
    </w:pPr>
    <w:rPr>
      <w:rFonts w:ascii="Book Antiqua" w:hAnsi="Book Antiqua"/>
      <w:sz w:val="28"/>
      <w:szCs w:val="20"/>
    </w:rPr>
  </w:style>
  <w:style w:type="character" w:customStyle="1" w:styleId="afffffff7">
    <w:name w:val="Основной Знак Знак"/>
    <w:link w:val="afffffff6"/>
    <w:uiPriority w:val="99"/>
    <w:locked/>
    <w:rsid w:val="00D31FDA"/>
    <w:rPr>
      <w:rFonts w:ascii="Book Antiqua" w:eastAsia="Times New Roman" w:hAnsi="Book Antiqua" w:cs="Times New Roman"/>
      <w:sz w:val="28"/>
      <w:szCs w:val="20"/>
      <w:lang w:eastAsia="ru-RU"/>
    </w:rPr>
  </w:style>
  <w:style w:type="paragraph" w:customStyle="1" w:styleId="afffffff8">
    <w:name w:val="ПереченьЗон"/>
    <w:basedOn w:val="a0"/>
    <w:uiPriority w:val="99"/>
    <w:rsid w:val="00D31FDA"/>
    <w:pPr>
      <w:tabs>
        <w:tab w:val="left" w:pos="1418"/>
      </w:tabs>
      <w:snapToGrid w:val="0"/>
      <w:spacing w:after="80" w:line="240" w:lineRule="auto"/>
      <w:ind w:left="1418" w:hanging="851"/>
      <w:jc w:val="both"/>
    </w:pPr>
    <w:rPr>
      <w:rFonts w:ascii="Arial" w:hAnsi="Arial"/>
      <w:szCs w:val="20"/>
    </w:rPr>
  </w:style>
  <w:style w:type="paragraph" w:customStyle="1" w:styleId="afffffff9">
    <w:name w:val="Зоны"/>
    <w:basedOn w:val="a0"/>
    <w:uiPriority w:val="99"/>
    <w:rsid w:val="00D31FDA"/>
    <w:pPr>
      <w:tabs>
        <w:tab w:val="left" w:pos="567"/>
      </w:tabs>
      <w:snapToGrid w:val="0"/>
      <w:spacing w:before="160" w:after="160" w:line="240" w:lineRule="auto"/>
      <w:ind w:left="567"/>
      <w:jc w:val="both"/>
    </w:pPr>
    <w:rPr>
      <w:rFonts w:ascii="Arial" w:hAnsi="Arial"/>
      <w:b/>
      <w:sz w:val="24"/>
      <w:szCs w:val="20"/>
    </w:rPr>
  </w:style>
  <w:style w:type="paragraph" w:customStyle="1" w:styleId="FR1">
    <w:name w:val="FR1"/>
    <w:uiPriority w:val="99"/>
    <w:rsid w:val="00D31FDA"/>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afffffffa">
    <w:name w:val="Основной"/>
    <w:basedOn w:val="ConsNormal"/>
    <w:uiPriority w:val="99"/>
    <w:rsid w:val="00D31FDA"/>
    <w:pPr>
      <w:tabs>
        <w:tab w:val="left" w:pos="709"/>
      </w:tabs>
      <w:autoSpaceDE/>
      <w:autoSpaceDN/>
      <w:adjustRightInd/>
      <w:spacing w:line="360" w:lineRule="auto"/>
      <w:ind w:right="0" w:firstLine="709"/>
      <w:jc w:val="both"/>
    </w:pPr>
    <w:rPr>
      <w:b/>
      <w:sz w:val="24"/>
      <w:szCs w:val="28"/>
    </w:rPr>
  </w:style>
  <w:style w:type="character" w:customStyle="1" w:styleId="39">
    <w:name w:val="Знак Знак Знак3"/>
    <w:uiPriority w:val="99"/>
    <w:rsid w:val="00D31FDA"/>
    <w:rPr>
      <w:b/>
      <w:sz w:val="28"/>
      <w:lang w:val="ru-RU" w:eastAsia="ru-RU"/>
    </w:rPr>
  </w:style>
  <w:style w:type="paragraph" w:customStyle="1" w:styleId="FR2">
    <w:name w:val="FR2"/>
    <w:uiPriority w:val="99"/>
    <w:rsid w:val="00D31FDA"/>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D31FDA"/>
    <w:pPr>
      <w:widowControl w:val="0"/>
      <w:shd w:val="clear" w:color="auto" w:fill="FFFFFF"/>
      <w:spacing w:after="100" w:line="240" w:lineRule="auto"/>
      <w:jc w:val="both"/>
    </w:pPr>
    <w:rPr>
      <w:rFonts w:ascii="Arial" w:hAnsi="Arial"/>
      <w:b/>
      <w:color w:val="000000"/>
      <w:sz w:val="28"/>
      <w:szCs w:val="20"/>
    </w:rPr>
  </w:style>
  <w:style w:type="paragraph" w:styleId="afffffffb">
    <w:name w:val="Block Text"/>
    <w:basedOn w:val="a0"/>
    <w:uiPriority w:val="99"/>
    <w:rsid w:val="00D31FDA"/>
    <w:pPr>
      <w:widowControl w:val="0"/>
      <w:tabs>
        <w:tab w:val="right" w:leader="dot" w:pos="9356"/>
      </w:tabs>
      <w:autoSpaceDE w:val="0"/>
      <w:autoSpaceDN w:val="0"/>
      <w:adjustRightInd w:val="0"/>
      <w:spacing w:after="0" w:line="300" w:lineRule="auto"/>
      <w:ind w:left="142" w:right="-217" w:firstLine="98"/>
      <w:jc w:val="both"/>
    </w:pPr>
    <w:rPr>
      <w:rFonts w:ascii="Arial" w:hAnsi="Arial" w:cs="Arial"/>
    </w:rPr>
  </w:style>
  <w:style w:type="paragraph" w:customStyle="1" w:styleId="Iauiue">
    <w:name w:val="Iau?iue"/>
    <w:uiPriority w:val="99"/>
    <w:rsid w:val="00D31FDA"/>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31FDA"/>
    <w:pPr>
      <w:widowControl/>
      <w:ind w:firstLine="284"/>
      <w:jc w:val="both"/>
    </w:pPr>
    <w:rPr>
      <w:rFonts w:ascii="Peterburg" w:hAnsi="Peterburg"/>
    </w:rPr>
  </w:style>
  <w:style w:type="paragraph" w:customStyle="1" w:styleId="312">
    <w:name w:val="Основной текст с отступом 31"/>
    <w:basedOn w:val="a0"/>
    <w:uiPriority w:val="99"/>
    <w:rsid w:val="00D31FDA"/>
    <w:pPr>
      <w:widowControl w:val="0"/>
      <w:shd w:val="clear" w:color="auto" w:fill="FFFFFF"/>
      <w:spacing w:after="100" w:line="240" w:lineRule="auto"/>
      <w:ind w:firstLine="720"/>
      <w:jc w:val="both"/>
    </w:pPr>
    <w:rPr>
      <w:rFonts w:ascii="Times New Roman" w:hAnsi="Times New Roman"/>
      <w:sz w:val="28"/>
      <w:szCs w:val="20"/>
    </w:rPr>
  </w:style>
  <w:style w:type="paragraph" w:customStyle="1" w:styleId="0">
    <w:name w:val="Заголовок 0"/>
    <w:uiPriority w:val="99"/>
    <w:rsid w:val="00D31FDA"/>
    <w:pPr>
      <w:spacing w:after="0" w:line="240" w:lineRule="auto"/>
      <w:jc w:val="center"/>
    </w:pPr>
    <w:rPr>
      <w:rFonts w:ascii="Arial" w:eastAsia="Times New Roman" w:hAnsi="Arial" w:cs="Times New Roman"/>
      <w:sz w:val="28"/>
      <w:szCs w:val="20"/>
      <w:lang w:eastAsia="ru-RU"/>
    </w:rPr>
  </w:style>
  <w:style w:type="paragraph" w:customStyle="1" w:styleId="afffffffc">
    <w:name w:val="НазвТаблицы"/>
    <w:basedOn w:val="a0"/>
    <w:uiPriority w:val="99"/>
    <w:rsid w:val="00D31FDA"/>
    <w:pPr>
      <w:tabs>
        <w:tab w:val="left" w:pos="567"/>
        <w:tab w:val="right" w:pos="9631"/>
      </w:tabs>
      <w:spacing w:after="80" w:line="240" w:lineRule="auto"/>
      <w:ind w:firstLine="567"/>
    </w:pPr>
    <w:rPr>
      <w:rFonts w:ascii="Arial" w:hAnsi="Arial"/>
      <w:b/>
      <w:szCs w:val="20"/>
    </w:rPr>
  </w:style>
  <w:style w:type="paragraph" w:customStyle="1" w:styleId="afffffffd">
    <w:name w:val="ОсновнойРаб"/>
    <w:basedOn w:val="25"/>
    <w:autoRedefine/>
    <w:uiPriority w:val="99"/>
    <w:rsid w:val="00D31FDA"/>
    <w:pPr>
      <w:tabs>
        <w:tab w:val="num" w:pos="0"/>
      </w:tabs>
      <w:ind w:firstLine="561"/>
    </w:pPr>
    <w:rPr>
      <w:rFonts w:ascii="Arial" w:hAnsi="Arial"/>
      <w:sz w:val="24"/>
    </w:rPr>
  </w:style>
  <w:style w:type="paragraph" w:customStyle="1" w:styleId="afffffffe">
    <w:name w:val="Стиль заключения Знак"/>
    <w:basedOn w:val="a0"/>
    <w:link w:val="affffffff"/>
    <w:uiPriority w:val="99"/>
    <w:rsid w:val="00D31FDA"/>
    <w:pPr>
      <w:spacing w:after="0" w:line="360" w:lineRule="auto"/>
      <w:ind w:firstLine="720"/>
      <w:jc w:val="both"/>
    </w:pPr>
    <w:rPr>
      <w:rFonts w:ascii="Times New Roman" w:hAnsi="Times New Roman"/>
      <w:sz w:val="28"/>
      <w:szCs w:val="20"/>
    </w:rPr>
  </w:style>
  <w:style w:type="character" w:customStyle="1" w:styleId="affffffff">
    <w:name w:val="Стиль заключения Знак Знак"/>
    <w:link w:val="afffffffe"/>
    <w:uiPriority w:val="99"/>
    <w:locked/>
    <w:rsid w:val="00D31FDA"/>
    <w:rPr>
      <w:rFonts w:ascii="Times New Roman" w:eastAsia="Times New Roman" w:hAnsi="Times New Roman" w:cs="Times New Roman"/>
      <w:sz w:val="28"/>
      <w:szCs w:val="20"/>
      <w:lang w:eastAsia="ru-RU"/>
    </w:rPr>
  </w:style>
  <w:style w:type="paragraph" w:customStyle="1" w:styleId="affffffff0">
    <w:name w:val="Стиль порядка"/>
    <w:basedOn w:val="a0"/>
    <w:uiPriority w:val="99"/>
    <w:rsid w:val="00D31FDA"/>
    <w:pPr>
      <w:tabs>
        <w:tab w:val="left" w:pos="1080"/>
        <w:tab w:val="left" w:pos="1260"/>
      </w:tabs>
      <w:spacing w:after="0" w:line="360" w:lineRule="auto"/>
      <w:ind w:firstLine="720"/>
      <w:jc w:val="both"/>
    </w:pPr>
    <w:rPr>
      <w:rFonts w:ascii="Times New Roman" w:hAnsi="Times New Roman"/>
      <w:sz w:val="28"/>
      <w:szCs w:val="28"/>
    </w:rPr>
  </w:style>
  <w:style w:type="paragraph" w:customStyle="1" w:styleId="19">
    <w:name w:val="Стиль1"/>
    <w:basedOn w:val="a0"/>
    <w:uiPriority w:val="99"/>
    <w:rsid w:val="00D31FDA"/>
    <w:pPr>
      <w:spacing w:after="0" w:line="360" w:lineRule="auto"/>
      <w:ind w:firstLine="720"/>
      <w:jc w:val="both"/>
    </w:pPr>
    <w:rPr>
      <w:rFonts w:ascii="Times New Roman" w:hAnsi="Times New Roman"/>
      <w:sz w:val="28"/>
      <w:szCs w:val="28"/>
    </w:rPr>
  </w:style>
  <w:style w:type="paragraph" w:customStyle="1" w:styleId="nienie">
    <w:name w:val="nienie"/>
    <w:basedOn w:val="Iauiue"/>
    <w:uiPriority w:val="99"/>
    <w:rsid w:val="00D31FDA"/>
    <w:pPr>
      <w:keepLines/>
      <w:ind w:left="709" w:hanging="284"/>
      <w:jc w:val="both"/>
    </w:pPr>
    <w:rPr>
      <w:rFonts w:ascii="Peterburg" w:hAnsi="Peterburg"/>
      <w:sz w:val="24"/>
    </w:rPr>
  </w:style>
  <w:style w:type="paragraph" w:customStyle="1" w:styleId="221">
    <w:name w:val="Средний список 2 — акцент 21"/>
    <w:hidden/>
    <w:uiPriority w:val="99"/>
    <w:rsid w:val="00D31FDA"/>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D31FDA"/>
    <w:pPr>
      <w:spacing w:after="0" w:line="240" w:lineRule="auto"/>
      <w:ind w:left="720"/>
      <w:contextualSpacing/>
    </w:pPr>
    <w:rPr>
      <w:rFonts w:ascii="Times New Roman" w:hAnsi="Times New Roman"/>
      <w:sz w:val="24"/>
      <w:szCs w:val="24"/>
    </w:rPr>
  </w:style>
  <w:style w:type="paragraph" w:customStyle="1" w:styleId="-11">
    <w:name w:val="Цветной список - Акцент 11"/>
    <w:basedOn w:val="a0"/>
    <w:uiPriority w:val="34"/>
    <w:qFormat/>
    <w:rsid w:val="00D31FDA"/>
    <w:pPr>
      <w:spacing w:after="0" w:line="240" w:lineRule="auto"/>
      <w:ind w:left="720"/>
      <w:contextualSpacing/>
    </w:pPr>
    <w:rPr>
      <w:rFonts w:ascii="Cambria" w:eastAsia="MS Mincho" w:hAnsi="Cambria"/>
      <w:sz w:val="24"/>
      <w:szCs w:val="24"/>
    </w:rPr>
  </w:style>
  <w:style w:type="paragraph" w:customStyle="1" w:styleId="-12">
    <w:name w:val="Цветной список - Акцент 12"/>
    <w:basedOn w:val="a0"/>
    <w:uiPriority w:val="99"/>
    <w:qFormat/>
    <w:rsid w:val="00D31FDA"/>
    <w:pPr>
      <w:spacing w:after="0" w:line="240" w:lineRule="auto"/>
      <w:ind w:left="720"/>
      <w:contextualSpacing/>
    </w:pPr>
    <w:rPr>
      <w:rFonts w:ascii="Cambria" w:eastAsia="MS Mincho" w:hAnsi="Cambria"/>
      <w:sz w:val="24"/>
      <w:szCs w:val="24"/>
    </w:rPr>
  </w:style>
  <w:style w:type="table" w:styleId="-3">
    <w:name w:val="Light Grid Accent 3"/>
    <w:basedOn w:val="a2"/>
    <w:uiPriority w:val="67"/>
    <w:rsid w:val="00D31FDA"/>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WW8Num5z0">
    <w:name w:val="WW8Num5z0"/>
    <w:rsid w:val="00D31FDA"/>
    <w:rPr>
      <w:rFonts w:ascii="Symbol" w:hAnsi="Symbol"/>
    </w:rPr>
  </w:style>
  <w:style w:type="paragraph" w:customStyle="1" w:styleId="c20">
    <w:name w:val="c20"/>
    <w:basedOn w:val="a0"/>
    <w:uiPriority w:val="99"/>
    <w:rsid w:val="00D31FDA"/>
    <w:pPr>
      <w:spacing w:before="100" w:beforeAutospacing="1" w:after="100" w:afterAutospacing="1" w:line="240" w:lineRule="auto"/>
    </w:pPr>
    <w:rPr>
      <w:rFonts w:ascii="Times New Roman" w:hAnsi="Times New Roman"/>
      <w:sz w:val="24"/>
      <w:szCs w:val="24"/>
    </w:rPr>
  </w:style>
  <w:style w:type="character" w:customStyle="1" w:styleId="c19">
    <w:name w:val="c19"/>
    <w:rsid w:val="00D31FDA"/>
  </w:style>
  <w:style w:type="paragraph" w:customStyle="1" w:styleId="c7">
    <w:name w:val="c7"/>
    <w:basedOn w:val="a0"/>
    <w:uiPriority w:val="99"/>
    <w:rsid w:val="00D31FDA"/>
    <w:pPr>
      <w:spacing w:before="100" w:beforeAutospacing="1" w:after="100" w:afterAutospacing="1" w:line="240" w:lineRule="auto"/>
    </w:pPr>
    <w:rPr>
      <w:rFonts w:ascii="Times New Roman" w:hAnsi="Times New Roman"/>
      <w:sz w:val="24"/>
      <w:szCs w:val="24"/>
    </w:rPr>
  </w:style>
  <w:style w:type="character" w:customStyle="1" w:styleId="c12">
    <w:name w:val="c12"/>
    <w:rsid w:val="00D31FDA"/>
  </w:style>
  <w:style w:type="character" w:customStyle="1" w:styleId="c5">
    <w:name w:val="c5"/>
    <w:rsid w:val="00D31FDA"/>
  </w:style>
  <w:style w:type="character" w:customStyle="1" w:styleId="c13">
    <w:name w:val="c13"/>
    <w:rsid w:val="00D31FDA"/>
  </w:style>
  <w:style w:type="paragraph" w:customStyle="1" w:styleId="s1">
    <w:name w:val="s_1"/>
    <w:basedOn w:val="a0"/>
    <w:uiPriority w:val="99"/>
    <w:rsid w:val="00D31FDA"/>
    <w:pPr>
      <w:spacing w:before="100" w:beforeAutospacing="1" w:after="100" w:afterAutospacing="1" w:line="240" w:lineRule="auto"/>
    </w:pPr>
    <w:rPr>
      <w:rFonts w:ascii="Times New Roman" w:hAnsi="Times New Roman"/>
      <w:sz w:val="24"/>
      <w:szCs w:val="24"/>
    </w:rPr>
  </w:style>
  <w:style w:type="paragraph" w:customStyle="1" w:styleId="2d">
    <w:name w:val="Без интервала2"/>
    <w:rsid w:val="008F6BE6"/>
    <w:pPr>
      <w:spacing w:after="0" w:line="240" w:lineRule="auto"/>
    </w:pPr>
    <w:rPr>
      <w:rFonts w:ascii="Calibri" w:eastAsia="Calibri" w:hAnsi="Calibri" w:cs="Times New Roman"/>
      <w:lang w:eastAsia="ru-RU"/>
    </w:rPr>
  </w:style>
  <w:style w:type="paragraph" w:customStyle="1" w:styleId="3a">
    <w:name w:val="Без интервала3"/>
    <w:rsid w:val="00A47002"/>
    <w:pPr>
      <w:spacing w:after="0" w:line="240" w:lineRule="auto"/>
    </w:pPr>
    <w:rPr>
      <w:rFonts w:ascii="Calibri" w:eastAsia="Calibri" w:hAnsi="Calibri" w:cs="Times New Roman"/>
      <w:lang w:eastAsia="ru-RU"/>
    </w:rPr>
  </w:style>
  <w:style w:type="paragraph" w:customStyle="1" w:styleId="42">
    <w:name w:val="Без интервала4"/>
    <w:rsid w:val="003461C4"/>
    <w:pPr>
      <w:spacing w:after="0" w:line="240" w:lineRule="auto"/>
    </w:pPr>
    <w:rPr>
      <w:rFonts w:ascii="Calibri" w:eastAsia="Calibri" w:hAnsi="Calibri" w:cs="Times New Roman"/>
      <w:lang w:eastAsia="ru-RU"/>
    </w:rPr>
  </w:style>
  <w:style w:type="character" w:customStyle="1" w:styleId="a8">
    <w:name w:val="Обычный (веб) Знак"/>
    <w:link w:val="a7"/>
    <w:uiPriority w:val="99"/>
    <w:rsid w:val="003461C4"/>
    <w:rPr>
      <w:rFonts w:ascii="Times New Roman" w:eastAsiaTheme="minorEastAsia" w:hAnsi="Times New Roman" w:cs="Times New Roman"/>
      <w:sz w:val="24"/>
      <w:szCs w:val="24"/>
      <w:lang w:eastAsia="ru-RU"/>
    </w:rPr>
  </w:style>
  <w:style w:type="numbering" w:customStyle="1" w:styleId="43">
    <w:name w:val="Нет списка4"/>
    <w:next w:val="a3"/>
    <w:uiPriority w:val="99"/>
    <w:semiHidden/>
    <w:unhideWhenUsed/>
    <w:rsid w:val="003461C4"/>
  </w:style>
  <w:style w:type="paragraph" w:customStyle="1" w:styleId="ConsPlusCell">
    <w:name w:val="ConsPlusCell"/>
    <w:uiPriority w:val="99"/>
    <w:rsid w:val="003461C4"/>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44">
    <w:name w:val="Сетка таблицы4"/>
    <w:basedOn w:val="a2"/>
    <w:next w:val="ae"/>
    <w:uiPriority w:val="59"/>
    <w:rsid w:val="003461C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scx32518437">
    <w:name w:val="eop scx32518437"/>
    <w:uiPriority w:val="99"/>
    <w:rsid w:val="003461C4"/>
    <w:rPr>
      <w:rFonts w:cs="Times New Roman"/>
    </w:rPr>
  </w:style>
  <w:style w:type="numbering" w:customStyle="1" w:styleId="52">
    <w:name w:val="Нет списка5"/>
    <w:next w:val="a3"/>
    <w:uiPriority w:val="99"/>
    <w:semiHidden/>
    <w:unhideWhenUsed/>
    <w:rsid w:val="003461C4"/>
  </w:style>
  <w:style w:type="character" w:styleId="affffffff1">
    <w:name w:val="line number"/>
    <w:basedOn w:val="a1"/>
    <w:semiHidden/>
    <w:rsid w:val="003461C4"/>
  </w:style>
  <w:style w:type="character" w:customStyle="1" w:styleId="affffffff2">
    <w:name w:val="Знак Знак"/>
    <w:rsid w:val="003461C4"/>
    <w:rPr>
      <w:noProof w:val="0"/>
      <w:sz w:val="28"/>
      <w:szCs w:val="24"/>
      <w:lang w:val="ru-RU" w:eastAsia="ru-RU" w:bidi="ar-SA"/>
    </w:rPr>
  </w:style>
  <w:style w:type="paragraph" w:styleId="2">
    <w:name w:val="List Bullet 2"/>
    <w:basedOn w:val="a0"/>
    <w:autoRedefine/>
    <w:uiPriority w:val="99"/>
    <w:semiHidden/>
    <w:rsid w:val="003461C4"/>
    <w:pPr>
      <w:numPr>
        <w:numId w:val="1"/>
      </w:numPr>
      <w:spacing w:after="0" w:line="240" w:lineRule="auto"/>
    </w:pPr>
    <w:rPr>
      <w:rFonts w:ascii="Times New Roman" w:hAnsi="Times New Roman"/>
      <w:sz w:val="20"/>
      <w:szCs w:val="24"/>
    </w:rPr>
  </w:style>
  <w:style w:type="paragraph" w:customStyle="1" w:styleId="Style6">
    <w:name w:val="Style6"/>
    <w:basedOn w:val="a0"/>
    <w:uiPriority w:val="99"/>
    <w:rsid w:val="003461C4"/>
    <w:pPr>
      <w:widowControl w:val="0"/>
      <w:autoSpaceDE w:val="0"/>
      <w:autoSpaceDN w:val="0"/>
      <w:adjustRightInd w:val="0"/>
      <w:spacing w:after="0" w:line="319" w:lineRule="exact"/>
      <w:jc w:val="both"/>
    </w:pPr>
    <w:rPr>
      <w:rFonts w:ascii="Times New Roman" w:hAnsi="Times New Roman"/>
      <w:sz w:val="24"/>
      <w:szCs w:val="24"/>
    </w:rPr>
  </w:style>
  <w:style w:type="character" w:customStyle="1" w:styleId="FontStyle27">
    <w:name w:val="Font Style27"/>
    <w:rsid w:val="003461C4"/>
    <w:rPr>
      <w:rFonts w:ascii="Times New Roman" w:hAnsi="Times New Roman" w:cs="Times New Roman"/>
      <w:sz w:val="28"/>
      <w:szCs w:val="28"/>
    </w:rPr>
  </w:style>
  <w:style w:type="character" w:customStyle="1" w:styleId="53">
    <w:name w:val="Основной текст (5)_"/>
    <w:link w:val="54"/>
    <w:locked/>
    <w:rsid w:val="003461C4"/>
    <w:rPr>
      <w:b/>
      <w:bCs/>
      <w:sz w:val="19"/>
      <w:szCs w:val="19"/>
      <w:shd w:val="clear" w:color="auto" w:fill="FFFFFF"/>
    </w:rPr>
  </w:style>
  <w:style w:type="paragraph" w:customStyle="1" w:styleId="54">
    <w:name w:val="Основной текст (5)"/>
    <w:basedOn w:val="a0"/>
    <w:link w:val="53"/>
    <w:rsid w:val="003461C4"/>
    <w:pPr>
      <w:shd w:val="clear" w:color="auto" w:fill="FFFFFF"/>
      <w:spacing w:before="2940" w:after="0" w:line="240" w:lineRule="atLeast"/>
      <w:ind w:hanging="220"/>
    </w:pPr>
    <w:rPr>
      <w:rFonts w:asciiTheme="minorHAnsi" w:eastAsiaTheme="minorHAnsi" w:hAnsiTheme="minorHAnsi" w:cstheme="minorBidi"/>
      <w:b/>
      <w:bCs/>
      <w:sz w:val="19"/>
      <w:szCs w:val="19"/>
      <w:shd w:val="clear" w:color="auto" w:fill="FFFFFF"/>
      <w:lang w:eastAsia="en-US"/>
    </w:rPr>
  </w:style>
  <w:style w:type="character" w:customStyle="1" w:styleId="2e">
    <w:name w:val="Подпись к таблице (2)_"/>
    <w:link w:val="2f"/>
    <w:locked/>
    <w:rsid w:val="003461C4"/>
    <w:rPr>
      <w:sz w:val="26"/>
      <w:szCs w:val="26"/>
      <w:shd w:val="clear" w:color="auto" w:fill="FFFFFF"/>
    </w:rPr>
  </w:style>
  <w:style w:type="paragraph" w:customStyle="1" w:styleId="2f">
    <w:name w:val="Подпись к таблице (2)"/>
    <w:basedOn w:val="a0"/>
    <w:link w:val="2e"/>
    <w:rsid w:val="003461C4"/>
    <w:pPr>
      <w:shd w:val="clear" w:color="auto" w:fill="FFFFFF"/>
      <w:spacing w:after="0" w:line="326" w:lineRule="exact"/>
    </w:pPr>
    <w:rPr>
      <w:rFonts w:asciiTheme="minorHAnsi" w:eastAsiaTheme="minorHAnsi" w:hAnsiTheme="minorHAnsi" w:cstheme="minorBidi"/>
      <w:sz w:val="26"/>
      <w:szCs w:val="26"/>
      <w:shd w:val="clear" w:color="auto" w:fill="FFFFFF"/>
      <w:lang w:eastAsia="en-US"/>
    </w:rPr>
  </w:style>
  <w:style w:type="character" w:customStyle="1" w:styleId="affffffff3">
    <w:name w:val="Подпись к таблице_"/>
    <w:link w:val="1a"/>
    <w:locked/>
    <w:rsid w:val="003461C4"/>
    <w:rPr>
      <w:b/>
      <w:bCs/>
      <w:sz w:val="26"/>
      <w:szCs w:val="26"/>
      <w:shd w:val="clear" w:color="auto" w:fill="FFFFFF"/>
    </w:rPr>
  </w:style>
  <w:style w:type="paragraph" w:customStyle="1" w:styleId="1a">
    <w:name w:val="Подпись к таблице1"/>
    <w:basedOn w:val="a0"/>
    <w:link w:val="affffffff3"/>
    <w:rsid w:val="003461C4"/>
    <w:pPr>
      <w:shd w:val="clear" w:color="auto" w:fill="FFFFFF"/>
      <w:spacing w:after="0" w:line="326" w:lineRule="exact"/>
      <w:ind w:hanging="380"/>
    </w:pPr>
    <w:rPr>
      <w:rFonts w:asciiTheme="minorHAnsi" w:eastAsiaTheme="minorHAnsi" w:hAnsiTheme="minorHAnsi" w:cstheme="minorBidi"/>
      <w:b/>
      <w:bCs/>
      <w:sz w:val="26"/>
      <w:szCs w:val="26"/>
      <w:shd w:val="clear" w:color="auto" w:fill="FFFFFF"/>
      <w:lang w:eastAsia="en-US"/>
    </w:rPr>
  </w:style>
  <w:style w:type="character" w:customStyle="1" w:styleId="affffffff4">
    <w:name w:val="Подпись к таблице"/>
    <w:rsid w:val="003461C4"/>
    <w:rPr>
      <w:b/>
      <w:bCs/>
      <w:sz w:val="26"/>
      <w:szCs w:val="26"/>
      <w:u w:val="single"/>
      <w:shd w:val="clear" w:color="auto" w:fill="FFFFFF"/>
      <w:lang w:bidi="ar-SA"/>
    </w:rPr>
  </w:style>
  <w:style w:type="paragraph" w:customStyle="1" w:styleId="Style14">
    <w:name w:val="Style14"/>
    <w:basedOn w:val="a0"/>
    <w:uiPriority w:val="99"/>
    <w:rsid w:val="003461C4"/>
    <w:pPr>
      <w:widowControl w:val="0"/>
      <w:autoSpaceDE w:val="0"/>
      <w:autoSpaceDN w:val="0"/>
      <w:adjustRightInd w:val="0"/>
      <w:spacing w:after="0" w:line="360" w:lineRule="exact"/>
      <w:ind w:firstLine="708"/>
      <w:jc w:val="both"/>
    </w:pPr>
    <w:rPr>
      <w:rFonts w:ascii="Times New Roman" w:hAnsi="Times New Roman"/>
      <w:sz w:val="24"/>
      <w:szCs w:val="24"/>
    </w:rPr>
  </w:style>
  <w:style w:type="character" w:customStyle="1" w:styleId="ConsPlusNonformat0">
    <w:name w:val="ConsPlusNonformat Знак"/>
    <w:link w:val="ConsPlusNonformat"/>
    <w:rsid w:val="003461C4"/>
    <w:rPr>
      <w:rFonts w:ascii="Courier New" w:eastAsia="Times New Roman" w:hAnsi="Courier New" w:cs="Courier New"/>
      <w:sz w:val="20"/>
      <w:szCs w:val="20"/>
      <w:lang w:eastAsia="ru-RU"/>
    </w:rPr>
  </w:style>
  <w:style w:type="paragraph" w:customStyle="1" w:styleId="220">
    <w:name w:val="Основной текст 22"/>
    <w:basedOn w:val="a0"/>
    <w:uiPriority w:val="99"/>
    <w:rsid w:val="003461C4"/>
    <w:pPr>
      <w:suppressAutoHyphens/>
      <w:spacing w:after="120" w:line="480" w:lineRule="auto"/>
    </w:pPr>
    <w:rPr>
      <w:rFonts w:eastAsia="Calibri"/>
      <w:lang w:val="x-none" w:eastAsia="ar-SA"/>
    </w:rPr>
  </w:style>
  <w:style w:type="paragraph" w:customStyle="1" w:styleId="55">
    <w:name w:val="Без интервала5"/>
    <w:rsid w:val="002C02BB"/>
    <w:pPr>
      <w:spacing w:after="0" w:line="240" w:lineRule="auto"/>
    </w:pPr>
    <w:rPr>
      <w:rFonts w:ascii="Calibri" w:eastAsia="Calibri" w:hAnsi="Calibri" w:cs="Times New Roman"/>
      <w:lang w:eastAsia="ru-RU"/>
    </w:rPr>
  </w:style>
  <w:style w:type="character" w:customStyle="1" w:styleId="affffffff5">
    <w:name w:val="Знак Знак"/>
    <w:rsid w:val="002C02BB"/>
    <w:rPr>
      <w:noProof w:val="0"/>
      <w:sz w:val="28"/>
      <w:szCs w:val="24"/>
      <w:lang w:val="ru-RU" w:eastAsia="ru-RU" w:bidi="ar-SA"/>
    </w:rPr>
  </w:style>
  <w:style w:type="numbering" w:customStyle="1" w:styleId="62">
    <w:name w:val="Нет списка6"/>
    <w:next w:val="a3"/>
    <w:semiHidden/>
    <w:unhideWhenUsed/>
    <w:rsid w:val="002C02BB"/>
  </w:style>
  <w:style w:type="character" w:customStyle="1" w:styleId="hl41">
    <w:name w:val="hl41"/>
    <w:rsid w:val="002C02BB"/>
    <w:rPr>
      <w:b/>
      <w:bCs/>
      <w:sz w:val="20"/>
      <w:szCs w:val="20"/>
    </w:rPr>
  </w:style>
  <w:style w:type="character" w:customStyle="1" w:styleId="214">
    <w:name w:val="Основной текст с отступом 2 Знак1"/>
    <w:aliases w:val="Знак2 Знак1"/>
    <w:basedOn w:val="a1"/>
    <w:semiHidden/>
    <w:rsid w:val="00AB0A9B"/>
    <w:rPr>
      <w:rFonts w:ascii="Calibri" w:eastAsia="Times New Roman" w:hAnsi="Calibri" w:cs="Times New Roman"/>
      <w:lang w:eastAsia="ru-RU"/>
    </w:rPr>
  </w:style>
  <w:style w:type="character" w:customStyle="1" w:styleId="313">
    <w:name w:val="Основной текст с отступом 3 Знак1"/>
    <w:aliases w:val="Знак1 Знак1"/>
    <w:basedOn w:val="a1"/>
    <w:semiHidden/>
    <w:rsid w:val="00AB0A9B"/>
    <w:rPr>
      <w:rFonts w:ascii="Calibri" w:eastAsia="Times New Roman" w:hAnsi="Calibri" w:cs="Times New Roman"/>
      <w:sz w:val="16"/>
      <w:szCs w:val="16"/>
      <w:lang w:eastAsia="ru-RU"/>
    </w:rPr>
  </w:style>
  <w:style w:type="paragraph" w:customStyle="1" w:styleId="NoSpacing">
    <w:name w:val="No Spacing"/>
    <w:uiPriority w:val="99"/>
    <w:rsid w:val="00AB0A9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9925">
      <w:bodyDiv w:val="1"/>
      <w:marLeft w:val="0"/>
      <w:marRight w:val="0"/>
      <w:marTop w:val="0"/>
      <w:marBottom w:val="0"/>
      <w:divBdr>
        <w:top w:val="none" w:sz="0" w:space="0" w:color="auto"/>
        <w:left w:val="none" w:sz="0" w:space="0" w:color="auto"/>
        <w:bottom w:val="none" w:sz="0" w:space="0" w:color="auto"/>
        <w:right w:val="none" w:sz="0" w:space="0" w:color="auto"/>
      </w:divBdr>
    </w:div>
    <w:div w:id="7392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2021-11-30T07:28:00Z</dcterms:created>
  <dcterms:modified xsi:type="dcterms:W3CDTF">2021-12-06T11:03:00Z</dcterms:modified>
</cp:coreProperties>
</file>