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0AB" w:rsidRPr="006D50AB" w:rsidRDefault="006D50AB" w:rsidP="006D50AB">
      <w:pPr>
        <w:spacing w:after="0" w:line="240" w:lineRule="auto"/>
        <w:jc w:val="center"/>
        <w:rPr>
          <w:rFonts w:ascii="Times New Roman" w:eastAsia="MS Mincho" w:hAnsi="Times New Roman" w:cs="Times New Roman"/>
          <w:b/>
          <w:sz w:val="32"/>
          <w:szCs w:val="32"/>
          <w:lang w:eastAsia="ru-RU"/>
        </w:rPr>
      </w:pPr>
      <w:r w:rsidRPr="006D50AB">
        <w:rPr>
          <w:rFonts w:ascii="Times New Roman" w:eastAsia="MS Mincho" w:hAnsi="Times New Roman" w:cs="Times New Roman"/>
          <w:b/>
          <w:sz w:val="32"/>
          <w:szCs w:val="32"/>
          <w:lang w:eastAsia="ru-RU"/>
        </w:rPr>
        <w:t>Российская Федерация</w:t>
      </w:r>
    </w:p>
    <w:p w:rsidR="006D50AB" w:rsidRPr="006D50AB" w:rsidRDefault="006D50AB" w:rsidP="006D50AB">
      <w:pPr>
        <w:spacing w:after="0" w:line="240" w:lineRule="auto"/>
        <w:jc w:val="center"/>
        <w:rPr>
          <w:rFonts w:ascii="Times New Roman" w:eastAsia="MS Mincho" w:hAnsi="Times New Roman" w:cs="Times New Roman"/>
          <w:b/>
          <w:sz w:val="32"/>
          <w:szCs w:val="32"/>
          <w:lang w:eastAsia="ru-RU"/>
        </w:rPr>
      </w:pPr>
      <w:r w:rsidRPr="006D50AB">
        <w:rPr>
          <w:rFonts w:ascii="Times New Roman" w:eastAsia="MS Mincho" w:hAnsi="Times New Roman" w:cs="Times New Roman"/>
          <w:b/>
          <w:sz w:val="32"/>
          <w:szCs w:val="32"/>
          <w:lang w:eastAsia="ru-RU"/>
        </w:rPr>
        <w:t>Самарская область, Кинель-Черкасский район</w:t>
      </w:r>
    </w:p>
    <w:p w:rsidR="006D50AB" w:rsidRPr="006D50AB" w:rsidRDefault="006D50AB" w:rsidP="006D50AB">
      <w:pPr>
        <w:spacing w:after="0" w:line="240" w:lineRule="auto"/>
        <w:jc w:val="center"/>
        <w:rPr>
          <w:rFonts w:ascii="Times New Roman" w:eastAsia="MS Mincho" w:hAnsi="Times New Roman" w:cs="Times New Roman"/>
          <w:b/>
          <w:sz w:val="32"/>
          <w:szCs w:val="32"/>
          <w:lang w:eastAsia="ru-RU"/>
        </w:rPr>
      </w:pPr>
      <w:r w:rsidRPr="006D50AB">
        <w:rPr>
          <w:rFonts w:ascii="Times New Roman" w:eastAsia="MS Mincho" w:hAnsi="Times New Roman" w:cs="Times New Roman"/>
          <w:b/>
          <w:sz w:val="32"/>
          <w:szCs w:val="32"/>
          <w:lang w:eastAsia="ru-RU"/>
        </w:rPr>
        <w:t>СОБРАНИЕ ПРЕДСТАВИТЕЛЕЙ СЕЛЬСКОГО ПОСЕЛЕНИЯ Муханово</w:t>
      </w:r>
    </w:p>
    <w:p w:rsidR="006D50AB" w:rsidRPr="006D50AB" w:rsidRDefault="006D50AB" w:rsidP="006D50AB">
      <w:pPr>
        <w:spacing w:after="0" w:line="240" w:lineRule="auto"/>
        <w:rPr>
          <w:rFonts w:ascii="Times New Roman" w:eastAsia="MS Mincho" w:hAnsi="Times New Roman" w:cs="Times New Roman"/>
          <w:sz w:val="32"/>
          <w:szCs w:val="32"/>
          <w:lang w:eastAsia="ru-RU"/>
        </w:rPr>
      </w:pPr>
      <w:r w:rsidRPr="006D50AB">
        <w:rPr>
          <w:rFonts w:ascii="Times New Roman" w:eastAsia="MS Mincho" w:hAnsi="Times New Roman" w:cs="Times New Roman"/>
          <w:sz w:val="32"/>
          <w:szCs w:val="32"/>
          <w:lang w:eastAsia="ru-RU"/>
        </w:rPr>
        <w:t xml:space="preserve">     ________________________________________________________________</w:t>
      </w:r>
    </w:p>
    <w:p w:rsidR="006D50AB" w:rsidRPr="006D50AB" w:rsidRDefault="006D50AB" w:rsidP="006D50AB">
      <w:pPr>
        <w:spacing w:after="0" w:line="240" w:lineRule="auto"/>
        <w:rPr>
          <w:rFonts w:ascii="Times New Roman" w:eastAsia="MS Mincho" w:hAnsi="Times New Roman" w:cs="Times New Roman"/>
          <w:sz w:val="24"/>
          <w:szCs w:val="24"/>
          <w:lang w:eastAsia="ru-RU"/>
        </w:rPr>
      </w:pPr>
    </w:p>
    <w:p w:rsidR="006D50AB" w:rsidRPr="006D50AB" w:rsidRDefault="006D50AB" w:rsidP="000D1F85">
      <w:pPr>
        <w:spacing w:after="0" w:line="240" w:lineRule="auto"/>
        <w:jc w:val="center"/>
        <w:rPr>
          <w:rFonts w:ascii="Times New Roman" w:eastAsia="MS Mincho" w:hAnsi="Times New Roman" w:cs="Times New Roman"/>
          <w:b/>
          <w:sz w:val="28"/>
          <w:szCs w:val="28"/>
          <w:lang w:eastAsia="ru-RU"/>
        </w:rPr>
      </w:pPr>
      <w:r w:rsidRPr="006D50AB">
        <w:rPr>
          <w:rFonts w:ascii="Times New Roman" w:eastAsia="MS Mincho" w:hAnsi="Times New Roman" w:cs="Times New Roman"/>
          <w:b/>
          <w:sz w:val="28"/>
          <w:szCs w:val="28"/>
          <w:lang w:eastAsia="ru-RU"/>
        </w:rPr>
        <w:t>РЕШЕНИЕ</w:t>
      </w:r>
    </w:p>
    <w:p w:rsidR="006D50AB" w:rsidRPr="006D50AB" w:rsidRDefault="006D50AB" w:rsidP="000D1F85">
      <w:pPr>
        <w:spacing w:after="0" w:line="240" w:lineRule="auto"/>
        <w:jc w:val="center"/>
        <w:rPr>
          <w:rFonts w:ascii="Times New Roman" w:eastAsia="MS Mincho" w:hAnsi="Times New Roman" w:cs="Times New Roman"/>
          <w:b/>
          <w:sz w:val="18"/>
          <w:szCs w:val="18"/>
          <w:lang w:eastAsia="ru-RU"/>
        </w:rPr>
      </w:pPr>
    </w:p>
    <w:p w:rsidR="006D50AB" w:rsidRPr="006D50AB" w:rsidRDefault="006D50AB" w:rsidP="000D1F85">
      <w:pPr>
        <w:spacing w:after="0" w:line="240" w:lineRule="auto"/>
        <w:jc w:val="center"/>
        <w:rPr>
          <w:rFonts w:ascii="Times New Roman" w:eastAsia="MS Mincho" w:hAnsi="Times New Roman" w:cs="Times New Roman"/>
          <w:b/>
          <w:sz w:val="24"/>
          <w:szCs w:val="24"/>
          <w:lang w:eastAsia="ru-RU"/>
        </w:rPr>
      </w:pPr>
      <w:r w:rsidRPr="008845EF">
        <w:rPr>
          <w:rFonts w:ascii="Times New Roman" w:eastAsia="MS Mincho" w:hAnsi="Times New Roman" w:cs="Times New Roman"/>
          <w:b/>
          <w:sz w:val="24"/>
          <w:szCs w:val="24"/>
          <w:lang w:eastAsia="ru-RU"/>
        </w:rPr>
        <w:t>от 19.12.</w:t>
      </w:r>
      <w:r w:rsidRPr="006D50AB">
        <w:rPr>
          <w:rFonts w:ascii="Times New Roman" w:eastAsia="MS Mincho" w:hAnsi="Times New Roman" w:cs="Times New Roman"/>
          <w:b/>
          <w:sz w:val="24"/>
          <w:szCs w:val="24"/>
          <w:lang w:eastAsia="ru-RU"/>
        </w:rPr>
        <w:t xml:space="preserve">2019 г.                                                               </w:t>
      </w:r>
      <w:r w:rsidRPr="008845EF">
        <w:rPr>
          <w:rFonts w:ascii="Times New Roman" w:eastAsia="MS Mincho" w:hAnsi="Times New Roman" w:cs="Times New Roman"/>
          <w:b/>
          <w:sz w:val="24"/>
          <w:szCs w:val="24"/>
          <w:lang w:eastAsia="ru-RU"/>
        </w:rPr>
        <w:t xml:space="preserve">                        № 33-2</w:t>
      </w:r>
    </w:p>
    <w:p w:rsidR="006D50AB" w:rsidRPr="006D50AB" w:rsidRDefault="006D50AB" w:rsidP="000D1F85">
      <w:pPr>
        <w:spacing w:after="0" w:line="240" w:lineRule="auto"/>
        <w:jc w:val="center"/>
        <w:rPr>
          <w:rFonts w:ascii="Times New Roman" w:eastAsia="MS Mincho" w:hAnsi="Times New Roman" w:cs="Times New Roman"/>
          <w:b/>
          <w:sz w:val="24"/>
          <w:szCs w:val="24"/>
          <w:lang w:eastAsia="ru-RU"/>
        </w:rPr>
      </w:pPr>
    </w:p>
    <w:p w:rsidR="006D50AB" w:rsidRPr="008845EF" w:rsidRDefault="006D50AB" w:rsidP="000D1F85">
      <w:pPr>
        <w:pStyle w:val="a9"/>
        <w:jc w:val="center"/>
        <w:rPr>
          <w:rFonts w:ascii="Times New Roman" w:hAnsi="Times New Roman" w:cs="Times New Roman"/>
          <w:b/>
          <w:lang w:eastAsia="ru-RU"/>
        </w:rPr>
      </w:pPr>
      <w:r w:rsidRPr="008845EF">
        <w:rPr>
          <w:rFonts w:ascii="Times New Roman" w:hAnsi="Times New Roman" w:cs="Times New Roman"/>
          <w:b/>
          <w:lang w:eastAsia="ru-RU"/>
        </w:rPr>
        <w:t xml:space="preserve">Об утверждении Порядка организации и проведения </w:t>
      </w:r>
      <w:r w:rsidRPr="008845EF">
        <w:rPr>
          <w:rFonts w:ascii="Times New Roman" w:eastAsia="Times New Roman" w:hAnsi="Times New Roman" w:cs="Times New Roman"/>
          <w:b/>
          <w:bCs/>
          <w:kern w:val="32"/>
          <w:lang w:eastAsia="ru-RU"/>
        </w:rPr>
        <w:t>общественных обсуждений или публичных слушаний</w:t>
      </w:r>
      <w:r w:rsidRPr="008845EF">
        <w:rPr>
          <w:rFonts w:ascii="Times New Roman" w:hAnsi="Times New Roman" w:cs="Times New Roman"/>
          <w:b/>
          <w:lang w:eastAsia="ru-RU"/>
        </w:rPr>
        <w:t xml:space="preserve"> по вопросам градостроительной деятельности на территории сельского поселения Муханово муниципального района Кинель-Черкасский Самарской области</w:t>
      </w:r>
    </w:p>
    <w:p w:rsidR="006D50AB" w:rsidRPr="008845EF" w:rsidRDefault="006D50AB" w:rsidP="000D1F85">
      <w:pPr>
        <w:pStyle w:val="a9"/>
        <w:rPr>
          <w:rFonts w:ascii="Times New Roman" w:hAnsi="Times New Roman" w:cs="Times New Roman"/>
          <w:lang w:eastAsia="ru-RU"/>
        </w:rPr>
      </w:pPr>
    </w:p>
    <w:p w:rsidR="006D50AB" w:rsidRPr="008845EF" w:rsidRDefault="000D1F85" w:rsidP="000D1F85">
      <w:pPr>
        <w:pStyle w:val="a9"/>
        <w:rPr>
          <w:rFonts w:ascii="Times New Roman" w:hAnsi="Times New Roman" w:cs="Times New Roman"/>
          <w:lang w:eastAsia="ru-RU"/>
        </w:rPr>
      </w:pPr>
      <w:r w:rsidRPr="008845EF">
        <w:rPr>
          <w:rFonts w:ascii="Times New Roman" w:hAnsi="Times New Roman" w:cs="Times New Roman"/>
          <w:lang w:eastAsia="ru-RU"/>
        </w:rPr>
        <w:t xml:space="preserve">            </w:t>
      </w:r>
      <w:r w:rsidR="006D50AB" w:rsidRPr="008845EF">
        <w:rPr>
          <w:rFonts w:ascii="Times New Roman" w:hAnsi="Times New Roman" w:cs="Times New Roman"/>
          <w:lang w:eastAsia="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Муханово муниципального района Кинель-Черкасский Самарской области, Собрание представителей сельского поселения Муханово муниципального района Кинель-Черкасский Самарской области</w:t>
      </w:r>
    </w:p>
    <w:p w:rsidR="006D50AB" w:rsidRPr="008845EF" w:rsidRDefault="006D50AB" w:rsidP="000D1F85">
      <w:pPr>
        <w:pStyle w:val="a9"/>
        <w:jc w:val="center"/>
        <w:rPr>
          <w:rFonts w:ascii="Times New Roman" w:hAnsi="Times New Roman" w:cs="Times New Roman"/>
          <w:lang w:eastAsia="ru-RU"/>
        </w:rPr>
      </w:pPr>
      <w:r w:rsidRPr="008845EF">
        <w:rPr>
          <w:rFonts w:ascii="Times New Roman" w:hAnsi="Times New Roman" w:cs="Times New Roman"/>
          <w:lang w:eastAsia="ru-RU"/>
        </w:rPr>
        <w:t>РЕШИЛО:</w:t>
      </w:r>
    </w:p>
    <w:p w:rsidR="006D50AB" w:rsidRPr="008845EF" w:rsidRDefault="000D1F85" w:rsidP="000D1F85">
      <w:pPr>
        <w:pStyle w:val="a9"/>
        <w:rPr>
          <w:rFonts w:ascii="Times New Roman" w:hAnsi="Times New Roman" w:cs="Times New Roman"/>
          <w:lang w:eastAsia="ru-RU"/>
        </w:rPr>
      </w:pPr>
      <w:r w:rsidRPr="008845EF">
        <w:rPr>
          <w:rFonts w:ascii="Times New Roman" w:hAnsi="Times New Roman" w:cs="Times New Roman"/>
          <w:lang w:eastAsia="ru-RU"/>
        </w:rPr>
        <w:t xml:space="preserve">             </w:t>
      </w:r>
      <w:r w:rsidR="006D50AB" w:rsidRPr="008845EF">
        <w:rPr>
          <w:rFonts w:ascii="Times New Roman" w:hAnsi="Times New Roman" w:cs="Times New Roman"/>
          <w:lang w:eastAsia="ru-RU"/>
        </w:rPr>
        <w:t xml:space="preserve">1. 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Муханово муниципального района Кинель-Черкасский Самарской области согласно приложению. </w:t>
      </w:r>
    </w:p>
    <w:p w:rsidR="006D50AB" w:rsidRPr="008845EF" w:rsidRDefault="000D1F85" w:rsidP="000D1F85">
      <w:pPr>
        <w:pStyle w:val="a9"/>
        <w:rPr>
          <w:rFonts w:ascii="Times New Roman" w:hAnsi="Times New Roman" w:cs="Times New Roman"/>
          <w:lang w:eastAsia="ru-RU"/>
        </w:rPr>
      </w:pPr>
      <w:r w:rsidRPr="008845EF">
        <w:rPr>
          <w:rFonts w:ascii="Times New Roman" w:hAnsi="Times New Roman" w:cs="Times New Roman"/>
          <w:lang w:eastAsia="ru-RU"/>
        </w:rPr>
        <w:t xml:space="preserve">           </w:t>
      </w:r>
      <w:r w:rsidR="006D50AB" w:rsidRPr="008845EF">
        <w:rPr>
          <w:rFonts w:ascii="Times New Roman" w:hAnsi="Times New Roman" w:cs="Times New Roman"/>
          <w:lang w:eastAsia="ru-RU"/>
        </w:rPr>
        <w:t xml:space="preserve">2. Решение собрания представителей сельского поселения Муханово муниципального района Кинель-Черкасский Самарской области от 18.04.2019 г. </w:t>
      </w:r>
    </w:p>
    <w:p w:rsidR="006D50AB" w:rsidRPr="008845EF" w:rsidRDefault="006D50AB" w:rsidP="000D1F85">
      <w:pPr>
        <w:pStyle w:val="a9"/>
        <w:rPr>
          <w:rFonts w:ascii="Times New Roman" w:hAnsi="Times New Roman" w:cs="Times New Roman"/>
          <w:lang w:eastAsia="ru-RU"/>
        </w:rPr>
      </w:pPr>
      <w:r w:rsidRPr="008845EF">
        <w:rPr>
          <w:rFonts w:ascii="Times New Roman" w:hAnsi="Times New Roman" w:cs="Times New Roman"/>
          <w:color w:val="000000" w:themeColor="text1"/>
          <w:lang w:eastAsia="ru-RU"/>
        </w:rPr>
        <w:t>№ 8-2</w:t>
      </w:r>
      <w:r w:rsidRPr="008845EF">
        <w:rPr>
          <w:rFonts w:ascii="Times New Roman" w:hAnsi="Times New Roman" w:cs="Times New Roman"/>
          <w:color w:val="FF0000"/>
          <w:lang w:eastAsia="ru-RU"/>
        </w:rPr>
        <w:t xml:space="preserve"> </w:t>
      </w:r>
      <w:r w:rsidRPr="008845EF">
        <w:rPr>
          <w:rFonts w:ascii="Times New Roman" w:hAnsi="Times New Roman" w:cs="Times New Roman"/>
          <w:lang w:eastAsia="ru-RU"/>
        </w:rPr>
        <w:t>«Об утверждении Порядка организации и проведения публичных слушаний на территории сельского поселения Муханово муниципального района Кинель-Черкасский Самарской области» признать утратившим силу.</w:t>
      </w:r>
    </w:p>
    <w:p w:rsidR="006D50AB" w:rsidRPr="008845EF" w:rsidRDefault="000D1F85" w:rsidP="000D1F85">
      <w:pPr>
        <w:pStyle w:val="a9"/>
        <w:rPr>
          <w:rFonts w:ascii="Times New Roman" w:hAnsi="Times New Roman" w:cs="Times New Roman"/>
          <w:lang w:eastAsia="ru-RU"/>
        </w:rPr>
      </w:pPr>
      <w:r w:rsidRPr="008845EF">
        <w:rPr>
          <w:rFonts w:ascii="Times New Roman" w:hAnsi="Times New Roman" w:cs="Times New Roman"/>
          <w:lang w:eastAsia="ru-RU"/>
        </w:rPr>
        <w:t xml:space="preserve">         </w:t>
      </w:r>
      <w:r w:rsidR="006D50AB" w:rsidRPr="008845EF">
        <w:rPr>
          <w:rFonts w:ascii="Times New Roman" w:hAnsi="Times New Roman" w:cs="Times New Roman"/>
          <w:lang w:eastAsia="ru-RU"/>
        </w:rPr>
        <w:t>3. Опубликовать настоящее решение в газете «</w:t>
      </w:r>
      <w:proofErr w:type="spellStart"/>
      <w:r w:rsidR="006D50AB" w:rsidRPr="008845EF">
        <w:rPr>
          <w:rFonts w:ascii="Times New Roman" w:hAnsi="Times New Roman" w:cs="Times New Roman"/>
          <w:lang w:eastAsia="ru-RU"/>
        </w:rPr>
        <w:t>Мухановские</w:t>
      </w:r>
      <w:proofErr w:type="spellEnd"/>
      <w:r w:rsidR="006D50AB" w:rsidRPr="008845EF">
        <w:rPr>
          <w:rFonts w:ascii="Times New Roman" w:hAnsi="Times New Roman" w:cs="Times New Roman"/>
          <w:lang w:eastAsia="ru-RU"/>
        </w:rPr>
        <w:t xml:space="preserve"> вести» </w:t>
      </w:r>
      <w:r w:rsidR="006D50AB" w:rsidRPr="008845EF">
        <w:rPr>
          <w:rFonts w:ascii="Times New Roman" w:hAnsi="Times New Roman" w:cs="Times New Roman"/>
          <w:bCs/>
          <w:lang w:eastAsia="ru-RU"/>
        </w:rPr>
        <w:t xml:space="preserve">и разместить на </w:t>
      </w:r>
      <w:r w:rsidR="006D50AB" w:rsidRPr="008845EF">
        <w:rPr>
          <w:rFonts w:ascii="Times New Roman" w:hAnsi="Times New Roman" w:cs="Times New Roman"/>
          <w:lang w:eastAsia="ru-RU"/>
        </w:rPr>
        <w:t xml:space="preserve">официальном сайте Администрации Кинель-Черкасского района в информационно-телекоммуникационной сети Интернет - </w:t>
      </w:r>
      <w:hyperlink r:id="rId6" w:history="1">
        <w:r w:rsidR="006D50AB" w:rsidRPr="008845EF">
          <w:rPr>
            <w:rFonts w:ascii="Times New Roman" w:hAnsi="Times New Roman" w:cs="Times New Roman"/>
            <w:color w:val="0000FF"/>
            <w:u w:val="single"/>
            <w:lang w:eastAsia="ru-RU"/>
          </w:rPr>
          <w:t>http://kinel-cherkassy.ru</w:t>
        </w:r>
      </w:hyperlink>
      <w:r w:rsidR="006D50AB" w:rsidRPr="008845EF">
        <w:rPr>
          <w:rFonts w:ascii="Times New Roman" w:hAnsi="Times New Roman" w:cs="Times New Roman"/>
          <w:color w:val="0000FF"/>
          <w:u w:val="single"/>
          <w:lang w:eastAsia="ru-RU"/>
        </w:rPr>
        <w:t>/</w:t>
      </w:r>
      <w:r w:rsidR="006D50AB" w:rsidRPr="008845EF">
        <w:rPr>
          <w:rFonts w:ascii="Times New Roman" w:hAnsi="Times New Roman" w:cs="Times New Roman"/>
          <w:lang w:eastAsia="ru-RU"/>
        </w:rPr>
        <w:t xml:space="preserve"> в течение десяти дней со дня издания.</w:t>
      </w:r>
    </w:p>
    <w:p w:rsidR="006D50AB" w:rsidRPr="008845EF" w:rsidRDefault="000D1F85" w:rsidP="000D1F85">
      <w:pPr>
        <w:pStyle w:val="a9"/>
        <w:rPr>
          <w:rFonts w:ascii="Times New Roman" w:hAnsi="Times New Roman" w:cs="Times New Roman"/>
          <w:lang w:eastAsia="ru-RU"/>
        </w:rPr>
      </w:pPr>
      <w:r w:rsidRPr="008845EF">
        <w:rPr>
          <w:rFonts w:ascii="Times New Roman" w:hAnsi="Times New Roman" w:cs="Times New Roman"/>
          <w:lang w:eastAsia="ru-RU"/>
        </w:rPr>
        <w:t xml:space="preserve">        </w:t>
      </w:r>
      <w:r w:rsidR="006D50AB" w:rsidRPr="008845EF">
        <w:rPr>
          <w:rFonts w:ascii="Times New Roman" w:hAnsi="Times New Roman" w:cs="Times New Roman"/>
          <w:lang w:eastAsia="ru-RU"/>
        </w:rPr>
        <w:t xml:space="preserve">4. </w:t>
      </w:r>
      <w:r w:rsidR="006D50AB" w:rsidRPr="008845EF">
        <w:rPr>
          <w:rFonts w:ascii="Times New Roman" w:hAnsi="Times New Roman" w:cs="Times New Roman"/>
          <w:bCs/>
          <w:lang w:eastAsia="ru-RU"/>
        </w:rPr>
        <w:t>Настоящее решение вступает в силу со дня официального опубликования</w:t>
      </w:r>
      <w:r w:rsidR="006D50AB" w:rsidRPr="008845EF">
        <w:rPr>
          <w:rFonts w:ascii="Times New Roman" w:hAnsi="Times New Roman" w:cs="Times New Roman"/>
          <w:lang w:eastAsia="ru-RU"/>
        </w:rPr>
        <w:t xml:space="preserve">. </w:t>
      </w:r>
    </w:p>
    <w:p w:rsidR="006D50AB" w:rsidRPr="008845EF" w:rsidRDefault="006D50AB" w:rsidP="000D1F85">
      <w:pPr>
        <w:pStyle w:val="a9"/>
        <w:rPr>
          <w:rFonts w:ascii="Times New Roman" w:hAnsi="Times New Roman" w:cs="Times New Roman"/>
          <w:lang w:eastAsia="ru-RU"/>
        </w:rPr>
      </w:pPr>
    </w:p>
    <w:p w:rsidR="006D50AB" w:rsidRPr="008845EF" w:rsidRDefault="006D50AB" w:rsidP="000D1F85">
      <w:pPr>
        <w:pStyle w:val="a9"/>
        <w:rPr>
          <w:rFonts w:ascii="Times New Roman" w:hAnsi="Times New Roman" w:cs="Times New Roman"/>
          <w:lang w:eastAsia="ru-RU"/>
        </w:rPr>
      </w:pPr>
    </w:p>
    <w:p w:rsidR="006D50AB" w:rsidRPr="008845EF" w:rsidRDefault="006D50AB" w:rsidP="000D1F85">
      <w:pPr>
        <w:pStyle w:val="a9"/>
        <w:rPr>
          <w:rFonts w:ascii="Times New Roman" w:hAnsi="Times New Roman" w:cs="Times New Roman"/>
          <w:lang w:eastAsia="ru-RU"/>
        </w:rPr>
      </w:pPr>
    </w:p>
    <w:p w:rsidR="006D50AB" w:rsidRPr="008845EF" w:rsidRDefault="006D50AB" w:rsidP="000D1F85">
      <w:pPr>
        <w:pStyle w:val="a9"/>
        <w:rPr>
          <w:rFonts w:ascii="Times New Roman" w:hAnsi="Times New Roman" w:cs="Times New Roman"/>
          <w:lang w:eastAsia="ru-RU"/>
        </w:rPr>
      </w:pPr>
    </w:p>
    <w:p w:rsidR="006D50AB" w:rsidRPr="008845EF" w:rsidRDefault="006D50AB" w:rsidP="000D1F85">
      <w:pPr>
        <w:pStyle w:val="a9"/>
        <w:rPr>
          <w:rFonts w:ascii="Times New Roman" w:hAnsi="Times New Roman" w:cs="Times New Roman"/>
          <w:noProof/>
          <w:lang w:eastAsia="ru-RU"/>
        </w:rPr>
      </w:pPr>
      <w:r w:rsidRPr="008845EF">
        <w:rPr>
          <w:rFonts w:ascii="Times New Roman" w:hAnsi="Times New Roman" w:cs="Times New Roman"/>
          <w:noProof/>
          <w:lang w:eastAsia="ru-RU"/>
        </w:rPr>
        <w:t>Председатель Собрания представителей</w:t>
      </w:r>
    </w:p>
    <w:p w:rsidR="006D50AB" w:rsidRPr="008845EF" w:rsidRDefault="006D50AB" w:rsidP="000D1F85">
      <w:pPr>
        <w:pStyle w:val="a9"/>
        <w:rPr>
          <w:rFonts w:ascii="Times New Roman" w:hAnsi="Times New Roman" w:cs="Times New Roman"/>
          <w:noProof/>
          <w:lang w:eastAsia="ru-RU"/>
        </w:rPr>
      </w:pPr>
      <w:r w:rsidRPr="008845EF">
        <w:rPr>
          <w:rFonts w:ascii="Times New Roman" w:hAnsi="Times New Roman" w:cs="Times New Roman"/>
          <w:lang w:eastAsia="ru-RU"/>
        </w:rPr>
        <w:t>с</w:t>
      </w:r>
      <w:r w:rsidRPr="008845EF">
        <w:rPr>
          <w:rFonts w:ascii="Times New Roman" w:hAnsi="Times New Roman" w:cs="Times New Roman"/>
          <w:noProof/>
          <w:lang w:eastAsia="ru-RU"/>
        </w:rPr>
        <w:t xml:space="preserve">ельского </w:t>
      </w:r>
      <w:r w:rsidRPr="008845EF">
        <w:rPr>
          <w:rFonts w:ascii="Times New Roman" w:hAnsi="Times New Roman" w:cs="Times New Roman"/>
          <w:lang w:eastAsia="ru-RU"/>
        </w:rPr>
        <w:t>поселения Муханово</w:t>
      </w:r>
    </w:p>
    <w:p w:rsidR="006D50AB" w:rsidRPr="008845EF" w:rsidRDefault="006D50AB" w:rsidP="000D1F85">
      <w:pPr>
        <w:pStyle w:val="a9"/>
        <w:rPr>
          <w:rFonts w:ascii="Times New Roman" w:hAnsi="Times New Roman" w:cs="Times New Roman"/>
          <w:lang w:eastAsia="ru-RU"/>
        </w:rPr>
      </w:pPr>
      <w:r w:rsidRPr="008845EF">
        <w:rPr>
          <w:rFonts w:ascii="Times New Roman" w:hAnsi="Times New Roman" w:cs="Times New Roman"/>
          <w:noProof/>
          <w:lang w:eastAsia="ru-RU"/>
        </w:rPr>
        <w:t xml:space="preserve">муниципального </w:t>
      </w:r>
      <w:proofErr w:type="gramStart"/>
      <w:r w:rsidRPr="008845EF">
        <w:rPr>
          <w:rFonts w:ascii="Times New Roman" w:hAnsi="Times New Roman" w:cs="Times New Roman"/>
          <w:noProof/>
          <w:lang w:eastAsia="ru-RU"/>
        </w:rPr>
        <w:t xml:space="preserve">района  </w:t>
      </w:r>
      <w:r w:rsidRPr="008845EF">
        <w:rPr>
          <w:rFonts w:ascii="Times New Roman" w:hAnsi="Times New Roman" w:cs="Times New Roman"/>
          <w:lang w:eastAsia="ru-RU"/>
        </w:rPr>
        <w:t>Кинель</w:t>
      </w:r>
      <w:proofErr w:type="gramEnd"/>
      <w:r w:rsidRPr="008845EF">
        <w:rPr>
          <w:rFonts w:ascii="Times New Roman" w:hAnsi="Times New Roman" w:cs="Times New Roman"/>
          <w:lang w:eastAsia="ru-RU"/>
        </w:rPr>
        <w:t>-Черкасский</w:t>
      </w:r>
    </w:p>
    <w:p w:rsidR="006D50AB" w:rsidRPr="008845EF" w:rsidRDefault="006D50AB" w:rsidP="000D1F85">
      <w:pPr>
        <w:pStyle w:val="a9"/>
        <w:rPr>
          <w:rFonts w:ascii="Times New Roman" w:hAnsi="Times New Roman" w:cs="Times New Roman"/>
          <w:bCs/>
          <w:lang w:eastAsia="ru-RU"/>
        </w:rPr>
      </w:pPr>
      <w:r w:rsidRPr="008845EF">
        <w:rPr>
          <w:rFonts w:ascii="Times New Roman" w:hAnsi="Times New Roman" w:cs="Times New Roman"/>
          <w:lang w:eastAsia="ru-RU"/>
        </w:rPr>
        <w:t>Самарской области</w:t>
      </w:r>
      <w:r w:rsidRPr="008845EF">
        <w:rPr>
          <w:rFonts w:ascii="Times New Roman" w:hAnsi="Times New Roman" w:cs="Times New Roman"/>
          <w:noProof/>
          <w:lang w:eastAsia="ru-RU"/>
        </w:rPr>
        <w:t xml:space="preserve">                                                                            </w:t>
      </w:r>
      <w:r w:rsidR="000D1F85" w:rsidRPr="008845EF">
        <w:rPr>
          <w:rFonts w:ascii="Times New Roman" w:hAnsi="Times New Roman" w:cs="Times New Roman"/>
          <w:noProof/>
          <w:lang w:eastAsia="ru-RU"/>
        </w:rPr>
        <w:t xml:space="preserve">                                 </w:t>
      </w:r>
      <w:r w:rsidRPr="008845EF">
        <w:rPr>
          <w:rFonts w:ascii="Times New Roman" w:hAnsi="Times New Roman" w:cs="Times New Roman"/>
          <w:noProof/>
          <w:lang w:eastAsia="ru-RU"/>
        </w:rPr>
        <w:t xml:space="preserve">  Н.С. Подольская</w:t>
      </w:r>
    </w:p>
    <w:p w:rsidR="006D50AB" w:rsidRPr="008845EF" w:rsidRDefault="006D50AB" w:rsidP="000D1F85">
      <w:pPr>
        <w:pStyle w:val="a9"/>
        <w:rPr>
          <w:rFonts w:ascii="Times New Roman" w:hAnsi="Times New Roman" w:cs="Times New Roman"/>
          <w:bCs/>
          <w:lang w:eastAsia="ru-RU"/>
        </w:rPr>
      </w:pPr>
    </w:p>
    <w:p w:rsidR="006D50AB" w:rsidRPr="008845EF" w:rsidRDefault="006D50AB" w:rsidP="000D1F85">
      <w:pPr>
        <w:pStyle w:val="a9"/>
        <w:rPr>
          <w:rFonts w:ascii="Times New Roman" w:hAnsi="Times New Roman" w:cs="Times New Roman"/>
          <w:lang w:eastAsia="ru-RU"/>
        </w:rPr>
      </w:pPr>
    </w:p>
    <w:p w:rsidR="006D50AB" w:rsidRPr="008845EF" w:rsidRDefault="006D50AB" w:rsidP="000D1F85">
      <w:pPr>
        <w:pStyle w:val="a9"/>
        <w:rPr>
          <w:rFonts w:ascii="Times New Roman" w:hAnsi="Times New Roman" w:cs="Times New Roman"/>
          <w:lang w:eastAsia="ru-RU"/>
        </w:rPr>
      </w:pPr>
    </w:p>
    <w:p w:rsidR="006D50AB" w:rsidRPr="008845EF" w:rsidRDefault="006D50AB" w:rsidP="000D1F85">
      <w:pPr>
        <w:pStyle w:val="a9"/>
        <w:rPr>
          <w:rFonts w:ascii="Times New Roman" w:hAnsi="Times New Roman" w:cs="Times New Roman"/>
          <w:lang w:eastAsia="ru-RU"/>
        </w:rPr>
      </w:pPr>
    </w:p>
    <w:p w:rsidR="006D50AB" w:rsidRPr="008845EF" w:rsidRDefault="006D50AB" w:rsidP="000D1F85">
      <w:pPr>
        <w:pStyle w:val="a9"/>
        <w:rPr>
          <w:rFonts w:ascii="Times New Roman" w:hAnsi="Times New Roman" w:cs="Times New Roman"/>
          <w:lang w:eastAsia="ru-RU"/>
        </w:rPr>
      </w:pPr>
    </w:p>
    <w:p w:rsidR="006D50AB" w:rsidRPr="008845EF" w:rsidRDefault="006D50AB" w:rsidP="000D1F85">
      <w:pPr>
        <w:pStyle w:val="a9"/>
        <w:rPr>
          <w:rFonts w:ascii="Times New Roman" w:hAnsi="Times New Roman" w:cs="Times New Roman"/>
          <w:lang w:eastAsia="ru-RU"/>
        </w:rPr>
      </w:pPr>
    </w:p>
    <w:p w:rsidR="006D50AB" w:rsidRPr="008845EF" w:rsidRDefault="006D50AB" w:rsidP="000D1F85">
      <w:pPr>
        <w:pStyle w:val="a9"/>
        <w:rPr>
          <w:rFonts w:ascii="Times New Roman" w:hAnsi="Times New Roman" w:cs="Times New Roman"/>
          <w:lang w:eastAsia="ru-RU"/>
        </w:rPr>
      </w:pPr>
    </w:p>
    <w:p w:rsidR="006D50AB" w:rsidRPr="008845EF" w:rsidRDefault="006D50AB" w:rsidP="000D1F85">
      <w:pPr>
        <w:pStyle w:val="a9"/>
        <w:rPr>
          <w:rFonts w:ascii="Times New Roman" w:hAnsi="Times New Roman" w:cs="Times New Roman"/>
          <w:lang w:eastAsia="ru-RU"/>
        </w:rPr>
      </w:pPr>
    </w:p>
    <w:p w:rsidR="006D50AB" w:rsidRPr="008845EF" w:rsidRDefault="006D50AB" w:rsidP="000D1F85">
      <w:pPr>
        <w:pStyle w:val="a9"/>
        <w:rPr>
          <w:rFonts w:ascii="Times New Roman" w:hAnsi="Times New Roman" w:cs="Times New Roman"/>
          <w:lang w:eastAsia="ru-RU"/>
        </w:rPr>
      </w:pPr>
    </w:p>
    <w:p w:rsidR="006D50AB" w:rsidRPr="008845EF" w:rsidRDefault="006D50AB" w:rsidP="000D1F85">
      <w:pPr>
        <w:pStyle w:val="a9"/>
        <w:rPr>
          <w:rFonts w:ascii="Times New Roman" w:hAnsi="Times New Roman" w:cs="Times New Roman"/>
          <w:lang w:eastAsia="ru-RU"/>
        </w:rPr>
      </w:pPr>
    </w:p>
    <w:p w:rsidR="006D50AB" w:rsidRPr="008845EF" w:rsidRDefault="006D50AB" w:rsidP="000D1F85">
      <w:pPr>
        <w:pStyle w:val="a9"/>
        <w:rPr>
          <w:rFonts w:ascii="Times New Roman" w:hAnsi="Times New Roman" w:cs="Times New Roman"/>
          <w:lang w:eastAsia="ru-RU"/>
        </w:rPr>
      </w:pPr>
    </w:p>
    <w:p w:rsidR="006D50AB" w:rsidRPr="008845EF" w:rsidRDefault="006D50AB" w:rsidP="000D1F85">
      <w:pPr>
        <w:pStyle w:val="a9"/>
        <w:rPr>
          <w:rFonts w:ascii="Times New Roman" w:hAnsi="Times New Roman" w:cs="Times New Roman"/>
          <w:lang w:eastAsia="ru-RU"/>
        </w:rPr>
      </w:pPr>
    </w:p>
    <w:p w:rsidR="006D50AB" w:rsidRPr="008845EF" w:rsidRDefault="006D50AB" w:rsidP="000D1F85">
      <w:pPr>
        <w:pStyle w:val="a9"/>
        <w:rPr>
          <w:rFonts w:ascii="Times New Roman" w:hAnsi="Times New Roman" w:cs="Times New Roman"/>
          <w:lang w:eastAsia="ru-RU"/>
        </w:rPr>
      </w:pPr>
    </w:p>
    <w:p w:rsidR="006D50AB" w:rsidRPr="008845EF" w:rsidRDefault="000D1F85" w:rsidP="000D1F85">
      <w:pPr>
        <w:pStyle w:val="a9"/>
        <w:tabs>
          <w:tab w:val="left" w:pos="8745"/>
        </w:tabs>
        <w:rPr>
          <w:rFonts w:ascii="Times New Roman" w:eastAsia="Times New Roman" w:hAnsi="Times New Roman" w:cs="Times New Roman"/>
          <w:bCs/>
          <w:kern w:val="32"/>
          <w:u w:val="single"/>
          <w:lang w:eastAsia="ru-RU"/>
        </w:rPr>
      </w:pPr>
      <w:r w:rsidRPr="008845EF">
        <w:rPr>
          <w:rFonts w:ascii="Times New Roman" w:hAnsi="Times New Roman" w:cs="Times New Roman"/>
          <w:lang w:eastAsia="ru-RU"/>
        </w:rPr>
        <w:lastRenderedPageBreak/>
        <w:tab/>
      </w:r>
      <w:bookmarkStart w:id="0" w:name="_Toc311542539"/>
      <w:bookmarkStart w:id="1" w:name="_Toc103606945"/>
    </w:p>
    <w:p w:rsidR="006D50AB" w:rsidRPr="008845EF" w:rsidRDefault="006D50AB" w:rsidP="000D1F85">
      <w:pPr>
        <w:pStyle w:val="a9"/>
        <w:jc w:val="right"/>
        <w:rPr>
          <w:rFonts w:ascii="Times New Roman" w:hAnsi="Times New Roman" w:cs="Times New Roman"/>
          <w:sz w:val="20"/>
          <w:szCs w:val="20"/>
          <w:lang w:eastAsia="ru-RU"/>
        </w:rPr>
      </w:pPr>
      <w:r w:rsidRPr="008845EF">
        <w:rPr>
          <w:rFonts w:ascii="Times New Roman" w:hAnsi="Times New Roman" w:cs="Times New Roman"/>
          <w:sz w:val="20"/>
          <w:szCs w:val="20"/>
          <w:lang w:eastAsia="ru-RU"/>
        </w:rPr>
        <w:t>Приложение к решению собрания</w:t>
      </w:r>
    </w:p>
    <w:p w:rsidR="006D50AB" w:rsidRPr="008845EF" w:rsidRDefault="006D50AB" w:rsidP="000D1F85">
      <w:pPr>
        <w:pStyle w:val="a9"/>
        <w:jc w:val="right"/>
        <w:rPr>
          <w:rFonts w:ascii="Times New Roman" w:hAnsi="Times New Roman" w:cs="Times New Roman"/>
          <w:sz w:val="20"/>
          <w:szCs w:val="20"/>
          <w:lang w:eastAsia="ru-RU"/>
        </w:rPr>
      </w:pPr>
      <w:r w:rsidRPr="008845EF">
        <w:rPr>
          <w:rFonts w:ascii="Times New Roman" w:hAnsi="Times New Roman" w:cs="Times New Roman"/>
          <w:sz w:val="20"/>
          <w:szCs w:val="20"/>
          <w:lang w:eastAsia="ru-RU"/>
        </w:rPr>
        <w:t>сельского поселения Муханово</w:t>
      </w:r>
    </w:p>
    <w:p w:rsidR="006D50AB" w:rsidRPr="008845EF" w:rsidRDefault="006D50AB" w:rsidP="000D1F85">
      <w:pPr>
        <w:pStyle w:val="a9"/>
        <w:jc w:val="right"/>
        <w:rPr>
          <w:rFonts w:ascii="Times New Roman" w:hAnsi="Times New Roman" w:cs="Times New Roman"/>
          <w:sz w:val="20"/>
          <w:szCs w:val="20"/>
          <w:lang w:eastAsia="ru-RU"/>
        </w:rPr>
      </w:pPr>
      <w:r w:rsidRPr="008845EF">
        <w:rPr>
          <w:rFonts w:ascii="Times New Roman" w:hAnsi="Times New Roman" w:cs="Times New Roman"/>
          <w:sz w:val="20"/>
          <w:szCs w:val="20"/>
          <w:lang w:eastAsia="ru-RU"/>
        </w:rPr>
        <w:t xml:space="preserve"> муниципального района Кинель-Черкасский</w:t>
      </w:r>
    </w:p>
    <w:p w:rsidR="006D50AB" w:rsidRPr="008845EF" w:rsidRDefault="000D1F85" w:rsidP="000D1F85">
      <w:pPr>
        <w:pStyle w:val="a9"/>
        <w:jc w:val="right"/>
        <w:rPr>
          <w:rFonts w:ascii="Times New Roman" w:hAnsi="Times New Roman" w:cs="Times New Roman"/>
          <w:sz w:val="20"/>
          <w:szCs w:val="20"/>
          <w:lang w:eastAsia="ru-RU"/>
        </w:rPr>
      </w:pPr>
      <w:r w:rsidRPr="008845EF">
        <w:rPr>
          <w:rFonts w:ascii="Times New Roman" w:hAnsi="Times New Roman" w:cs="Times New Roman"/>
          <w:sz w:val="20"/>
          <w:szCs w:val="20"/>
          <w:lang w:eastAsia="ru-RU"/>
        </w:rPr>
        <w:t>Самарской области от 19.12.2019 № 33-2</w:t>
      </w:r>
    </w:p>
    <w:p w:rsidR="006D50AB" w:rsidRPr="008845EF" w:rsidRDefault="006D50AB" w:rsidP="000D1F85">
      <w:pPr>
        <w:pStyle w:val="a9"/>
        <w:jc w:val="center"/>
        <w:rPr>
          <w:rFonts w:ascii="Times New Roman" w:hAnsi="Times New Roman" w:cs="Times New Roman"/>
          <w:b/>
          <w:lang w:eastAsia="ru-RU"/>
        </w:rPr>
      </w:pPr>
      <w:r w:rsidRPr="008845EF">
        <w:rPr>
          <w:rFonts w:ascii="Times New Roman" w:hAnsi="Times New Roman" w:cs="Times New Roman"/>
          <w:b/>
          <w:lang w:eastAsia="ru-RU"/>
        </w:rPr>
        <w:t>Порядок</w:t>
      </w:r>
    </w:p>
    <w:p w:rsidR="006D50AB" w:rsidRPr="008845EF" w:rsidRDefault="006D50AB" w:rsidP="000D1F85">
      <w:pPr>
        <w:pStyle w:val="a9"/>
        <w:jc w:val="center"/>
        <w:rPr>
          <w:rFonts w:ascii="Times New Roman" w:hAnsi="Times New Roman" w:cs="Times New Roman"/>
          <w:b/>
          <w:lang w:eastAsia="ru-RU"/>
        </w:rPr>
      </w:pPr>
      <w:r w:rsidRPr="008845EF">
        <w:rPr>
          <w:rFonts w:ascii="Times New Roman" w:hAnsi="Times New Roman" w:cs="Times New Roman"/>
          <w:b/>
          <w:lang w:eastAsia="ru-RU"/>
        </w:rPr>
        <w:t xml:space="preserve">организации и проведения общественных обсуждений или публичных слушаний по вопросам градостроительной деятельности </w:t>
      </w:r>
      <w:bookmarkEnd w:id="0"/>
      <w:r w:rsidRPr="008845EF">
        <w:rPr>
          <w:rFonts w:ascii="Times New Roman" w:hAnsi="Times New Roman" w:cs="Times New Roman"/>
          <w:b/>
          <w:lang w:eastAsia="ru-RU"/>
        </w:rPr>
        <w:t>на территории сельского поселения Муханово муниципального района Кинель-Черкасский Самарской области</w:t>
      </w:r>
    </w:p>
    <w:p w:rsidR="006D50AB" w:rsidRPr="008845EF" w:rsidRDefault="006D50AB" w:rsidP="000D1F85">
      <w:pPr>
        <w:pStyle w:val="a9"/>
        <w:rPr>
          <w:rFonts w:ascii="Times New Roman" w:hAnsi="Times New Roman" w:cs="Times New Roman"/>
          <w:lang w:eastAsia="ru-RU"/>
        </w:rPr>
      </w:pPr>
      <w:bookmarkStart w:id="2" w:name="_Toc311542540"/>
    </w:p>
    <w:p w:rsidR="006D50AB" w:rsidRPr="008845EF" w:rsidRDefault="006D50AB" w:rsidP="000D1F85">
      <w:pPr>
        <w:pStyle w:val="a9"/>
        <w:rPr>
          <w:rFonts w:ascii="Times New Roman" w:hAnsi="Times New Roman" w:cs="Times New Roman"/>
          <w:b/>
          <w:lang w:eastAsia="ru-RU"/>
        </w:rPr>
      </w:pPr>
      <w:r w:rsidRPr="008845EF">
        <w:rPr>
          <w:rFonts w:ascii="Times New Roman" w:hAnsi="Times New Roman" w:cs="Times New Roman"/>
          <w:b/>
          <w:lang w:eastAsia="ru-RU"/>
        </w:rPr>
        <w:t xml:space="preserve">Глава </w:t>
      </w:r>
      <w:r w:rsidRPr="008845EF">
        <w:rPr>
          <w:rFonts w:ascii="Times New Roman" w:hAnsi="Times New Roman" w:cs="Times New Roman"/>
          <w:b/>
          <w:lang w:val="en-US" w:eastAsia="ru-RU"/>
        </w:rPr>
        <w:t>I</w:t>
      </w:r>
      <w:r w:rsidRPr="008845EF">
        <w:rPr>
          <w:rFonts w:ascii="Times New Roman" w:hAnsi="Times New Roman" w:cs="Times New Roman"/>
          <w:b/>
          <w:lang w:eastAsia="ru-RU"/>
        </w:rPr>
        <w:t>. Общие положения</w:t>
      </w:r>
      <w:bookmarkEnd w:id="2"/>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 xml:space="preserve">      1. Настоящий Порядок устанавливает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Муханово муниципального района Кинель-Черкасский Самарской области.</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 xml:space="preserve">      2. Общественные обсуждения или публичные слушания проводятся для выявления мнения населения сельского поселения Муханово муниципального района Кинель-Черкасский Самарской области (далее – сельское поселения) по проектам генеральных планов, проектам правил землепользования и застройки (далее – проект Правил), проектам планировки территории 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 xml:space="preserve">      3. Общественные обсуждения или публичные слушания проводятся по проектам следующих документов в области градостроительной деятельности:</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 xml:space="preserve">1) проекту генерального плана поселения, а также проектам, предусматривающим внесение изменений в указанный документ; </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 xml:space="preserve">2) проекту Правил, а также проектам, предусматривающим внесение изменений в указанный документ; </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3) проектам планировки территории поселения, а также проектам, предусматривающим внесение изменений в указанный документ;</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4) проектам межевания территории поселения, а также проектам, предусматривающим внесение изменений в указанный документ;</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5) проекту правил благоустройства территории поселения, а также проектам, предусматривающим внесение изменений в указанный документ;</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 xml:space="preserve">        4. Участниками общественных обсуждений или публичных слушаний по проектам, указанным в пунктах 1 – 5 части 3 настоящей главы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 xml:space="preserve">         5. Участниками общественных обсуждений или публичных слушаний по проектам, указанным в пунктах 6 и 7 части 3 настоящей главы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w:t>
      </w:r>
      <w:r w:rsidRPr="008845EF">
        <w:rPr>
          <w:rFonts w:ascii="Times New Roman" w:hAnsi="Times New Roman" w:cs="Times New Roman"/>
          <w:lang w:eastAsia="ru-RU"/>
        </w:rPr>
        <w:lastRenderedPageBreak/>
        <w:t>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 xml:space="preserve">        6. Организаторами общественных обсуждений или публичных слушаний являются:</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Администрация сельского поселения Муханово муниципального района Кинель-Черкасский Самарской области (далее – Администрация поселения) – по проектам, предусмотренным пунктами 1, 3 – 5 части 3 настоящей главы;</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Комиссия по подготовке проекта правил землепользования и застройки сельского поселения Муханово муниципального района Кинель-Черкасский Самарской области (далее – Комиссия) – по проектам, предусмотренным пунктами 2, 6 и 7 части 3 настоящей главы.</w:t>
      </w:r>
    </w:p>
    <w:p w:rsidR="006D50AB" w:rsidRPr="008845EF" w:rsidRDefault="006D50AB" w:rsidP="008845EF">
      <w:pPr>
        <w:pStyle w:val="a9"/>
        <w:jc w:val="both"/>
        <w:rPr>
          <w:rFonts w:ascii="Times New Roman" w:hAnsi="Times New Roman" w:cs="Times New Roman"/>
          <w:lang w:eastAsia="ru-RU"/>
        </w:rPr>
      </w:pPr>
    </w:p>
    <w:p w:rsidR="006D50AB" w:rsidRPr="008845EF" w:rsidRDefault="006D50AB" w:rsidP="008845EF">
      <w:pPr>
        <w:pStyle w:val="a9"/>
        <w:jc w:val="both"/>
        <w:rPr>
          <w:rFonts w:ascii="Times New Roman" w:hAnsi="Times New Roman" w:cs="Times New Roman"/>
          <w:b/>
          <w:lang w:eastAsia="ru-RU"/>
        </w:rPr>
      </w:pPr>
      <w:r w:rsidRPr="008845EF">
        <w:rPr>
          <w:rFonts w:ascii="Times New Roman" w:hAnsi="Times New Roman" w:cs="Times New Roman"/>
          <w:b/>
          <w:lang w:eastAsia="ru-RU"/>
        </w:rPr>
        <w:t xml:space="preserve">Глава </w:t>
      </w:r>
      <w:r w:rsidRPr="008845EF">
        <w:rPr>
          <w:rFonts w:ascii="Times New Roman" w:hAnsi="Times New Roman" w:cs="Times New Roman"/>
          <w:b/>
          <w:lang w:val="en-US" w:eastAsia="ru-RU"/>
        </w:rPr>
        <w:t>II</w:t>
      </w:r>
      <w:r w:rsidRPr="008845EF">
        <w:rPr>
          <w:rFonts w:ascii="Times New Roman" w:hAnsi="Times New Roman" w:cs="Times New Roman"/>
          <w:b/>
          <w:lang w:eastAsia="ru-RU"/>
        </w:rPr>
        <w:t>. Этапы процедуры проведения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 xml:space="preserve">       1. Процедура проведения общественных обсуждений состоит из следующих этапов:</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1) оповещение о начале общественных обсуждений;</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2) размещение проекта, подлежащего рассмотрению на общественных обсуждениях, и информационных материалов к нему на официальном сайте Администрации Кинель-Черкасского района в информационно-телекоммуникационной сети Интернет: https://kinel-cherkassy.ru/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3) проведение экспозиции или экспозиций проекта, подлежащего рассмотрению на общественных обсуждениях;</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4) подготовка и оформление протокола общественных обсуждений;</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5) подготовка и опубликование заключения о результатах общественных обсуждений.</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 xml:space="preserve">         2. Процедура проведения публичных слушаний состоит из следующих этапов:</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1) оповещение о начале публичных слушаний;</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3) проведение экспозиции или экспозиций проекта, подлежащего рассмотрению на публичных слушаниях;</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4) проведение собрания или собраний участников публичных слушаний;</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5) подготовка и оформление протокола публичных слушаний;</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6) подготовка и опубликование заключения о результатах публичных слушаний.</w:t>
      </w:r>
    </w:p>
    <w:p w:rsidR="006D50AB" w:rsidRPr="008845EF" w:rsidRDefault="006D50AB" w:rsidP="008845EF">
      <w:pPr>
        <w:pStyle w:val="a9"/>
        <w:jc w:val="both"/>
        <w:rPr>
          <w:rFonts w:ascii="Times New Roman" w:hAnsi="Times New Roman" w:cs="Times New Roman"/>
          <w:lang w:eastAsia="ru-RU"/>
        </w:rPr>
      </w:pPr>
    </w:p>
    <w:p w:rsidR="006D50AB" w:rsidRPr="008845EF" w:rsidRDefault="006D50AB" w:rsidP="008845EF">
      <w:pPr>
        <w:pStyle w:val="a9"/>
        <w:jc w:val="both"/>
        <w:rPr>
          <w:rFonts w:ascii="Times New Roman" w:hAnsi="Times New Roman" w:cs="Times New Roman"/>
          <w:b/>
          <w:lang w:eastAsia="ru-RU"/>
        </w:rPr>
      </w:pPr>
      <w:r w:rsidRPr="008845EF">
        <w:rPr>
          <w:rFonts w:ascii="Times New Roman" w:hAnsi="Times New Roman" w:cs="Times New Roman"/>
          <w:b/>
          <w:lang w:eastAsia="ru-RU"/>
        </w:rPr>
        <w:t>Глава Ш. Срок проведения общественных обсуждений или публичных слушаний по проектам документов в области градостроительной деятельности.</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8845EF" w:rsidDel="00F40DDD">
        <w:rPr>
          <w:rFonts w:ascii="Times New Roman" w:hAnsi="Times New Roman" w:cs="Times New Roman"/>
        </w:rPr>
        <w:t xml:space="preserve"> </w:t>
      </w:r>
      <w:r w:rsidRPr="008845EF">
        <w:rPr>
          <w:rFonts w:ascii="Times New Roman" w:hAnsi="Times New Roman" w:cs="Times New Roman"/>
        </w:rPr>
        <w:t>об их проведении до дня опубликования заключения о результатах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2) проекту Правил, а также проектам, предусматривающим внесение изменений в указанный документ – тридцать пять дней со дня опубликования такого проекта; </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8845EF" w:rsidDel="00F40DDD">
        <w:rPr>
          <w:rFonts w:ascii="Times New Roman" w:hAnsi="Times New Roman" w:cs="Times New Roman"/>
        </w:rPr>
        <w:t xml:space="preserve"> </w:t>
      </w:r>
      <w:r w:rsidRPr="008845EF">
        <w:rPr>
          <w:rFonts w:ascii="Times New Roman" w:hAnsi="Times New Roman" w:cs="Times New Roman"/>
        </w:rPr>
        <w:t>об их проведении до дня опубликования заключения о результатах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8845EF">
        <w:rPr>
          <w:rFonts w:ascii="Times New Roman" w:hAnsi="Times New Roman" w:cs="Times New Roman"/>
        </w:rPr>
        <w:lastRenderedPageBreak/>
        <w:t>строительства –двадцать пять дней со дня оповещения жителей поселения</w:t>
      </w:r>
      <w:r w:rsidRPr="008845EF" w:rsidDel="00F40DDD">
        <w:rPr>
          <w:rFonts w:ascii="Times New Roman" w:hAnsi="Times New Roman" w:cs="Times New Roman"/>
        </w:rPr>
        <w:t xml:space="preserve"> </w:t>
      </w:r>
      <w:r w:rsidRPr="008845EF">
        <w:rPr>
          <w:rFonts w:ascii="Times New Roman" w:hAnsi="Times New Roman" w:cs="Times New Roman"/>
        </w:rPr>
        <w:t xml:space="preserve">об их проведении до дня опубликования заключения о результатах общественных обсуждений или публичных слушаний. </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 xml:space="preserve">        2. Срок проведения общественных обсуждений или публичных слушаний, указанный в пункте 1 настоящей главы, может быть увеличен на срок не более пяти дней с учетом срока, необходимого для официального опубликования заключения о результатах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lang w:eastAsia="ru-RU"/>
        </w:rPr>
      </w:pPr>
      <w:r w:rsidRPr="008845EF">
        <w:rPr>
          <w:rFonts w:ascii="Times New Roman" w:hAnsi="Times New Roman" w:cs="Times New Roman"/>
          <w:lang w:eastAsia="ru-RU"/>
        </w:rPr>
        <w:t xml:space="preserve">        3. Выходные и праздничные дни включаются в общий срок проведения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lang w:eastAsia="ru-RU"/>
        </w:rPr>
      </w:pPr>
    </w:p>
    <w:p w:rsidR="006D50AB" w:rsidRPr="008845EF" w:rsidRDefault="006D50AB" w:rsidP="008845EF">
      <w:pPr>
        <w:pStyle w:val="a9"/>
        <w:jc w:val="both"/>
        <w:rPr>
          <w:rFonts w:ascii="Times New Roman" w:hAnsi="Times New Roman" w:cs="Times New Roman"/>
          <w:b/>
          <w:lang w:eastAsia="ru-RU"/>
        </w:rPr>
      </w:pPr>
      <w:r w:rsidRPr="008845EF">
        <w:rPr>
          <w:rFonts w:ascii="Times New Roman" w:hAnsi="Times New Roman" w:cs="Times New Roman"/>
          <w:b/>
          <w:lang w:eastAsia="ru-RU"/>
        </w:rPr>
        <w:t>Глава IV. Назначение общественных обсуждений или публичных слушаний по проектам документов в области градостроительной деятельности</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lang w:eastAsia="ru-RU"/>
        </w:rPr>
        <w:t xml:space="preserve">        1. </w:t>
      </w:r>
      <w:r w:rsidRPr="008845EF">
        <w:rPr>
          <w:rFonts w:ascii="Times New Roman" w:hAnsi="Times New Roman" w:cs="Times New Roman"/>
        </w:rPr>
        <w:t xml:space="preserve">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предусмотренным пунктами 1, 3 – 5 части 3 главы </w:t>
      </w:r>
      <w:r w:rsidRPr="008845EF">
        <w:rPr>
          <w:rFonts w:ascii="Times New Roman" w:hAnsi="Times New Roman" w:cs="Times New Roman"/>
          <w:lang w:val="en-US"/>
        </w:rPr>
        <w:t>I</w:t>
      </w:r>
      <w:r w:rsidRPr="008845EF">
        <w:rPr>
          <w:rFonts w:ascii="Times New Roman" w:hAnsi="Times New Roman" w:cs="Times New Roman"/>
        </w:rPr>
        <w:t xml:space="preserve"> Порядка) или на основании рекомендаций Комиссии (по проектам, предусмотренным пунктами 2, 6 и 7 части 3 главы </w:t>
      </w:r>
      <w:r w:rsidRPr="008845EF">
        <w:rPr>
          <w:rFonts w:ascii="Times New Roman" w:hAnsi="Times New Roman" w:cs="Times New Roman"/>
          <w:lang w:val="en-US"/>
        </w:rPr>
        <w:t>I</w:t>
      </w:r>
      <w:r w:rsidRPr="008845EF">
        <w:rPr>
          <w:rFonts w:ascii="Times New Roman" w:hAnsi="Times New Roman" w:cs="Times New Roman"/>
        </w:rPr>
        <w:t xml:space="preserve"> Порядка).</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2. В постановлении Главы поселения о проведении общественных обсуждений или публичных слушаний должны содержаться: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3) информация об организаторе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4) 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главы </w:t>
      </w:r>
      <w:r w:rsidRPr="008845EF">
        <w:rPr>
          <w:rFonts w:ascii="Times New Roman" w:hAnsi="Times New Roman" w:cs="Times New Roman"/>
          <w:lang w:val="en-US"/>
        </w:rPr>
        <w:t>VI</w:t>
      </w:r>
      <w:r w:rsidRPr="008845EF">
        <w:rPr>
          <w:rFonts w:ascii="Times New Roman" w:hAnsi="Times New Roman" w:cs="Times New Roman"/>
        </w:rPr>
        <w:t xml:space="preserve"> Порядка.</w:t>
      </w:r>
    </w:p>
    <w:p w:rsidR="006D50AB" w:rsidRPr="008845EF" w:rsidRDefault="006D50AB" w:rsidP="008845EF">
      <w:pPr>
        <w:pStyle w:val="a9"/>
        <w:jc w:val="both"/>
        <w:rPr>
          <w:rFonts w:ascii="Times New Roman" w:hAnsi="Times New Roman" w:cs="Times New Roman"/>
          <w:lang w:eastAsia="ru-RU"/>
        </w:rPr>
      </w:pPr>
    </w:p>
    <w:p w:rsidR="006D50AB" w:rsidRPr="008845EF" w:rsidRDefault="006D50AB" w:rsidP="008845EF">
      <w:pPr>
        <w:pStyle w:val="a9"/>
        <w:jc w:val="both"/>
        <w:rPr>
          <w:rFonts w:ascii="Times New Roman" w:hAnsi="Times New Roman" w:cs="Times New Roman"/>
          <w:b/>
          <w:lang w:eastAsia="ru-RU"/>
        </w:rPr>
      </w:pPr>
      <w:r w:rsidRPr="008845EF">
        <w:rPr>
          <w:rFonts w:ascii="Times New Roman" w:hAnsi="Times New Roman" w:cs="Times New Roman"/>
          <w:b/>
          <w:lang w:eastAsia="ru-RU"/>
        </w:rPr>
        <w:t>Глава V. Оповещение о начале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lastRenderedPageBreak/>
        <w:t>Оповещение о начале общественных обсуждений должно содержать информацию, указанную в пунктах 1, 2, 6, 7 и 8 части 2 главы IV Порядка.   Оповещение о начале публичных слушаний должно содержать информацию, указанную в пунктах 1, 2, 6, 7 и 9 части 2 главы IV Порядка.</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Форма оповещения о начале общественных обсуждений или публичных слушаний приводится в приложении 1 к настоящему Порядку.</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 главы 1 Порядка (далее - территория, в пределах которой проводятся общественные обсуждения или публичные слушания).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Информационные стенды могут быть в виде настенных, напольных или наземных конструкций.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Контроль за состоянием информационных стендов и размещенной на них информации осуществляется организатором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0D1F85" w:rsidRPr="008845EF" w:rsidRDefault="000D1F85" w:rsidP="008845EF">
      <w:pPr>
        <w:pStyle w:val="a9"/>
        <w:jc w:val="both"/>
        <w:rPr>
          <w:rFonts w:ascii="Times New Roman" w:hAnsi="Times New Roman" w:cs="Times New Roman"/>
          <w:b/>
          <w:lang w:eastAsia="ru-RU"/>
        </w:rPr>
      </w:pPr>
    </w:p>
    <w:p w:rsidR="006D50AB" w:rsidRPr="008845EF" w:rsidRDefault="006D50AB" w:rsidP="008845EF">
      <w:pPr>
        <w:pStyle w:val="a9"/>
        <w:jc w:val="both"/>
        <w:rPr>
          <w:rFonts w:ascii="Times New Roman" w:hAnsi="Times New Roman" w:cs="Times New Roman"/>
          <w:b/>
        </w:rPr>
      </w:pPr>
      <w:r w:rsidRPr="008845EF">
        <w:rPr>
          <w:rFonts w:ascii="Times New Roman" w:hAnsi="Times New Roman" w:cs="Times New Roman"/>
          <w:b/>
          <w:lang w:eastAsia="ru-RU"/>
        </w:rPr>
        <w:t xml:space="preserve">Глава VI. </w:t>
      </w:r>
      <w:r w:rsidRPr="008845EF">
        <w:rPr>
          <w:rFonts w:ascii="Times New Roman" w:hAnsi="Times New Roman" w:cs="Times New Roman"/>
          <w:b/>
        </w:rPr>
        <w:t>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r w:rsidR="000D1F85" w:rsidRPr="008845EF">
        <w:rPr>
          <w:rFonts w:ascii="Times New Roman" w:hAnsi="Times New Roman" w:cs="Times New Roman"/>
          <w:b/>
        </w:rPr>
        <w:t>.</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Администрации Кинель-Черкасского района в сети Интернет и (или) в государственной или в информационных системах.</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Информационная система определяется решением Собрания представителей поселения с учетом пункта 2 части 1 главы </w:t>
      </w:r>
      <w:r w:rsidRPr="008845EF">
        <w:rPr>
          <w:rFonts w:ascii="Times New Roman" w:hAnsi="Times New Roman" w:cs="Times New Roman"/>
          <w:lang w:val="en-US"/>
        </w:rPr>
        <w:t>II</w:t>
      </w:r>
      <w:r w:rsidRPr="008845EF">
        <w:rPr>
          <w:rFonts w:ascii="Times New Roman" w:hAnsi="Times New Roman" w:cs="Times New Roman"/>
        </w:rPr>
        <w:t xml:space="preserve"> Порядка.</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2. Официальный сайт и (или) информационные системы должны обеспечивать возможность:</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Кинель-Черкасского района в сети Интернет.</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w:t>
      </w:r>
      <w:r w:rsidRPr="008845EF">
        <w:rPr>
          <w:rFonts w:ascii="Times New Roman" w:hAnsi="Times New Roman" w:cs="Times New Roman"/>
        </w:rPr>
        <w:lastRenderedPageBreak/>
        <w:t>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6D50AB" w:rsidRPr="008845EF" w:rsidRDefault="006D50AB" w:rsidP="008845EF">
      <w:pPr>
        <w:pStyle w:val="a9"/>
        <w:jc w:val="both"/>
        <w:rPr>
          <w:rFonts w:ascii="Times New Roman" w:hAnsi="Times New Roman" w:cs="Times New Roman"/>
          <w:lang w:eastAsia="ru-RU"/>
        </w:rPr>
      </w:pPr>
    </w:p>
    <w:p w:rsidR="006D50AB" w:rsidRPr="008845EF" w:rsidRDefault="006D50AB" w:rsidP="008845EF">
      <w:pPr>
        <w:pStyle w:val="a9"/>
        <w:jc w:val="both"/>
        <w:rPr>
          <w:rFonts w:ascii="Times New Roman" w:hAnsi="Times New Roman" w:cs="Times New Roman"/>
          <w:b/>
        </w:rPr>
      </w:pPr>
      <w:r w:rsidRPr="008845EF">
        <w:rPr>
          <w:rFonts w:ascii="Times New Roman" w:hAnsi="Times New Roman" w:cs="Times New Roman"/>
          <w:b/>
          <w:lang w:eastAsia="ru-RU"/>
        </w:rPr>
        <w:t xml:space="preserve">Глава VII. </w:t>
      </w:r>
      <w:r w:rsidRPr="008845EF">
        <w:rPr>
          <w:rFonts w:ascii="Times New Roman" w:hAnsi="Times New Roman" w:cs="Times New Roman"/>
          <w:b/>
        </w:rPr>
        <w:t>Порядок проведения экспозиции или экспозиций проекта, подлежащего рассмотрению на общественных обсуждениях, публичных слушаниях</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 В течение всего периода размещения в соответствии с главой</w:t>
      </w:r>
      <w:r w:rsidRPr="008845EF">
        <w:rPr>
          <w:rFonts w:ascii="Times New Roman" w:hAnsi="Times New Roman" w:cs="Times New Roman"/>
          <w:lang w:eastAsia="ru-RU"/>
        </w:rPr>
        <w:t xml:space="preserve"> VI</w:t>
      </w:r>
      <w:r w:rsidRPr="008845EF">
        <w:rPr>
          <w:rFonts w:ascii="Times New Roman" w:hAnsi="Times New Roman" w:cs="Times New Roman"/>
        </w:rPr>
        <w:t xml:space="preserve">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Консультирование осуществляется в устной форме в порядке очередности лиц, нуждающихся в консультации. </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 (форма книги (журнала) учета посетителей экспозиции проекта, подлежащего рассмотрению на общественных обсуждениях или публичных слушаниях приводится в приложении 2 к настоящему Порядку).</w:t>
      </w:r>
    </w:p>
    <w:p w:rsidR="006D50AB" w:rsidRPr="008845EF" w:rsidRDefault="006D50AB" w:rsidP="008845EF">
      <w:pPr>
        <w:pStyle w:val="a9"/>
        <w:jc w:val="both"/>
        <w:rPr>
          <w:rFonts w:ascii="Times New Roman" w:hAnsi="Times New Roman" w:cs="Times New Roman"/>
          <w:lang w:eastAsia="ru-RU"/>
        </w:rPr>
      </w:pPr>
    </w:p>
    <w:p w:rsidR="006D50AB" w:rsidRPr="008845EF" w:rsidRDefault="006D50AB" w:rsidP="008845EF">
      <w:pPr>
        <w:pStyle w:val="a9"/>
        <w:jc w:val="both"/>
        <w:rPr>
          <w:rFonts w:ascii="Times New Roman" w:hAnsi="Times New Roman" w:cs="Times New Roman"/>
          <w:b/>
        </w:rPr>
      </w:pPr>
      <w:r w:rsidRPr="008845EF">
        <w:rPr>
          <w:rFonts w:ascii="Times New Roman" w:hAnsi="Times New Roman" w:cs="Times New Roman"/>
          <w:b/>
          <w:lang w:eastAsia="ru-RU"/>
        </w:rPr>
        <w:t xml:space="preserve">Глава VIII. </w:t>
      </w:r>
      <w:r w:rsidRPr="008845EF">
        <w:rPr>
          <w:rFonts w:ascii="Times New Roman" w:hAnsi="Times New Roman" w:cs="Times New Roman"/>
          <w:b/>
        </w:rPr>
        <w:t>Порядок внесения предложений и замечаний, касающихся проекта, подлежащего рассмотрению на общественных обсуждениях,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 В период размещения в соответствии с главой </w:t>
      </w:r>
      <w:r w:rsidRPr="008845EF">
        <w:rPr>
          <w:rFonts w:ascii="Times New Roman" w:hAnsi="Times New Roman" w:cs="Times New Roman"/>
          <w:lang w:val="en-US"/>
        </w:rPr>
        <w:t>VI</w:t>
      </w:r>
      <w:r w:rsidRPr="008845EF">
        <w:rPr>
          <w:rFonts w:ascii="Times New Roman" w:hAnsi="Times New Roman" w:cs="Times New Roman"/>
        </w:rPr>
        <w:t xml:space="preserve">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3) в письменной форме в адрес организатора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2. Предложения и замечания, внесенные в соответствии с частью 1 настоящей главы,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4. Не требуется представление указанных в части 3 настоящей главы документов, подтверждающих сведения об участниках общественных обсуждений (фамилию, имя, отчество (при наличии), дату рождения, </w:t>
      </w:r>
      <w:r w:rsidRPr="008845EF">
        <w:rPr>
          <w:rFonts w:ascii="Times New Roman" w:hAnsi="Times New Roman" w:cs="Times New Roman"/>
        </w:rPr>
        <w:lastRenderedPageBreak/>
        <w:t>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главы, может использоваться единая система идентификации и аутентификации.</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6. Предложения и замечания, внесенные в соответствии с частью 1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6D50AB" w:rsidRPr="008845EF" w:rsidRDefault="006D50AB" w:rsidP="008845EF">
      <w:pPr>
        <w:pStyle w:val="a9"/>
        <w:jc w:val="both"/>
        <w:rPr>
          <w:rFonts w:ascii="Times New Roman" w:hAnsi="Times New Roman" w:cs="Times New Roman"/>
          <w:lang w:eastAsia="ru-RU"/>
        </w:rPr>
      </w:pPr>
    </w:p>
    <w:p w:rsidR="006D50AB" w:rsidRPr="008845EF" w:rsidRDefault="006D50AB" w:rsidP="008845EF">
      <w:pPr>
        <w:pStyle w:val="a9"/>
        <w:jc w:val="both"/>
        <w:rPr>
          <w:rFonts w:ascii="Times New Roman" w:hAnsi="Times New Roman" w:cs="Times New Roman"/>
          <w:b/>
          <w:lang w:eastAsia="ru-RU"/>
        </w:rPr>
      </w:pPr>
      <w:r w:rsidRPr="008845EF">
        <w:rPr>
          <w:rFonts w:ascii="Times New Roman" w:hAnsi="Times New Roman" w:cs="Times New Roman"/>
          <w:b/>
          <w:lang w:eastAsia="ru-RU"/>
        </w:rPr>
        <w:t>Глава IX. Порядок проведения собрания или собраний участников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2. В собрании могут принимать участие:</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участники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представители организатора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представители органов государственной власти, органов местного самоуправления;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представители разработчика проекта, рассматриваемого на публичных слушаниях.</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3.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6. Лицо, проводящее собрание (председательствующий), осуществляет:</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1) открытие и ведение собрания;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2) контроль за порядком обсуждения проекта, рассматриваемого на публичных слушаниях;</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3) подписание протокола собрания.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9. Председательствующий вправе:</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10. После каждого выступления любой из участников собрания имеет право задать вопросы докладчику (содокладчику).</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11. Все желающие выступить на собрании берут слово только с разрешения председательствующего.</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lastRenderedPageBreak/>
        <w:t xml:space="preserve">            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главы</w:t>
      </w:r>
      <w:r w:rsidRPr="008845EF">
        <w:rPr>
          <w:rFonts w:ascii="Times New Roman" w:hAnsi="Times New Roman" w:cs="Times New Roman"/>
          <w:lang w:eastAsia="ru-RU"/>
        </w:rPr>
        <w:t xml:space="preserve"> VIII</w:t>
      </w:r>
      <w:r w:rsidRPr="008845EF">
        <w:rPr>
          <w:rFonts w:ascii="Times New Roman" w:hAnsi="Times New Roman" w:cs="Times New Roman"/>
        </w:rPr>
        <w:t xml:space="preserve"> Порядка.</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14.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15. В протоколе собрания указываются: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2) предложения, замечания участников собрания по обсуждаемому на публичных слушаниях проекту, высказанные ими в ходе собрания.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16. Форма протокола собрания участников публичных слушаний приводится в приложении 3 к настоящему Порядку.</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17. С протоколом собрания вправе ознакомиться все заинтересованные лица.</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18.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19.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6D50AB" w:rsidRPr="008845EF" w:rsidRDefault="006D50AB" w:rsidP="008845EF">
      <w:pPr>
        <w:pStyle w:val="a9"/>
        <w:jc w:val="both"/>
        <w:rPr>
          <w:rFonts w:ascii="Times New Roman" w:hAnsi="Times New Roman" w:cs="Times New Roman"/>
          <w:lang w:eastAsia="ru-RU"/>
        </w:rPr>
      </w:pPr>
    </w:p>
    <w:p w:rsidR="006D50AB" w:rsidRPr="008845EF" w:rsidRDefault="006D50AB" w:rsidP="008845EF">
      <w:pPr>
        <w:pStyle w:val="a9"/>
        <w:jc w:val="both"/>
        <w:rPr>
          <w:rFonts w:ascii="Times New Roman" w:hAnsi="Times New Roman" w:cs="Times New Roman"/>
          <w:b/>
        </w:rPr>
      </w:pPr>
      <w:r w:rsidRPr="008845EF">
        <w:rPr>
          <w:rFonts w:ascii="Times New Roman" w:hAnsi="Times New Roman" w:cs="Times New Roman"/>
          <w:b/>
          <w:lang w:eastAsia="ru-RU"/>
        </w:rPr>
        <w:t xml:space="preserve">Глава X. </w:t>
      </w:r>
      <w:r w:rsidRPr="008845EF">
        <w:rPr>
          <w:rFonts w:ascii="Times New Roman" w:hAnsi="Times New Roman" w:cs="Times New Roman"/>
          <w:b/>
        </w:rPr>
        <w:t>Порядок подготовки и оформления протокола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1) дата оформления протокола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2) информация об организаторе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4. Форма протокола общественных обсуждений или публичных слушаний приводится в приложении 4 к настоящему Порядку.</w:t>
      </w:r>
    </w:p>
    <w:p w:rsidR="006D50AB" w:rsidRPr="008845EF" w:rsidRDefault="006D50AB" w:rsidP="008845EF">
      <w:pPr>
        <w:pStyle w:val="a9"/>
        <w:jc w:val="both"/>
        <w:rPr>
          <w:rFonts w:ascii="Times New Roman" w:hAnsi="Times New Roman" w:cs="Times New Roman"/>
          <w:lang w:eastAsia="ru-RU"/>
        </w:rPr>
      </w:pPr>
    </w:p>
    <w:p w:rsidR="006D50AB" w:rsidRPr="008845EF" w:rsidRDefault="006D50AB" w:rsidP="008845EF">
      <w:pPr>
        <w:pStyle w:val="a9"/>
        <w:jc w:val="both"/>
        <w:rPr>
          <w:rFonts w:ascii="Times New Roman" w:hAnsi="Times New Roman" w:cs="Times New Roman"/>
          <w:b/>
        </w:rPr>
      </w:pPr>
      <w:r w:rsidRPr="008845EF">
        <w:rPr>
          <w:rFonts w:ascii="Times New Roman" w:hAnsi="Times New Roman" w:cs="Times New Roman"/>
          <w:b/>
          <w:lang w:eastAsia="ru-RU"/>
        </w:rPr>
        <w:t xml:space="preserve">Глава XI. </w:t>
      </w:r>
      <w:bookmarkEnd w:id="1"/>
      <w:r w:rsidRPr="008845EF">
        <w:rPr>
          <w:rFonts w:ascii="Times New Roman" w:hAnsi="Times New Roman" w:cs="Times New Roman"/>
          <w:b/>
        </w:rPr>
        <w:t>Порядок подготовки и опубликования заключения о результатах общественных обсуждений,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lastRenderedPageBreak/>
        <w:t xml:space="preserve">         2. В заключении о результатах общественных обсуждений или публичных слушаний должны быть указаны:</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1) дата оформления заключения о результатах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3. Форма заключения о результатах общественных обсуждений или публичных слушаний приводится в приложении 5 к настоящему Порядку.</w:t>
      </w:r>
    </w:p>
    <w:p w:rsidR="006D50AB" w:rsidRPr="008845EF" w:rsidRDefault="006D50AB" w:rsidP="008845EF">
      <w:pPr>
        <w:pStyle w:val="a9"/>
        <w:jc w:val="both"/>
        <w:rPr>
          <w:rFonts w:ascii="Times New Roman" w:hAnsi="Times New Roman" w:cs="Times New Roman"/>
        </w:rPr>
      </w:pPr>
      <w:r w:rsidRPr="008845EF">
        <w:rPr>
          <w:rFonts w:ascii="Times New Roman" w:hAnsi="Times New Roman" w:cs="Times New Roman"/>
        </w:rPr>
        <w:t xml:space="preserve">         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D50AB" w:rsidRPr="006D50AB" w:rsidRDefault="006D50AB" w:rsidP="008845EF">
      <w:pPr>
        <w:spacing w:after="0" w:line="240" w:lineRule="auto"/>
        <w:jc w:val="both"/>
        <w:rPr>
          <w:rFonts w:ascii="Times New Roman" w:eastAsia="MS Mincho" w:hAnsi="Times New Roman" w:cs="Times New Roman"/>
          <w:sz w:val="24"/>
          <w:szCs w:val="24"/>
          <w:lang w:eastAsia="ru-RU"/>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6D50AB" w:rsidRPr="006D50AB" w:rsidRDefault="006D50AB" w:rsidP="006D50AB">
      <w:pPr>
        <w:spacing w:after="0" w:line="240" w:lineRule="auto"/>
        <w:jc w:val="right"/>
        <w:rPr>
          <w:rFonts w:ascii="Times New Roman" w:eastAsia="Calibri" w:hAnsi="Times New Roman" w:cs="Times New Roman"/>
          <w:sz w:val="24"/>
          <w:szCs w:val="24"/>
        </w:rPr>
      </w:pPr>
      <w:r w:rsidRPr="006D50AB">
        <w:rPr>
          <w:rFonts w:ascii="Times New Roman" w:eastAsia="Calibri" w:hAnsi="Times New Roman" w:cs="Times New Roman"/>
          <w:sz w:val="24"/>
          <w:szCs w:val="24"/>
        </w:rPr>
        <w:t>Приложение 1</w:t>
      </w:r>
    </w:p>
    <w:p w:rsidR="006D50AB" w:rsidRPr="006D50AB" w:rsidRDefault="006D50AB" w:rsidP="006D50AB">
      <w:pPr>
        <w:spacing w:after="0" w:line="240" w:lineRule="auto"/>
        <w:jc w:val="right"/>
        <w:rPr>
          <w:rFonts w:ascii="Times New Roman" w:eastAsia="Calibri" w:hAnsi="Times New Roman" w:cs="Times New Roman"/>
          <w:sz w:val="20"/>
          <w:szCs w:val="20"/>
        </w:rPr>
      </w:pPr>
      <w:r w:rsidRPr="006D50AB">
        <w:rPr>
          <w:rFonts w:ascii="Times New Roman" w:eastAsia="Calibri" w:hAnsi="Times New Roman" w:cs="Times New Roman"/>
          <w:sz w:val="20"/>
          <w:szCs w:val="20"/>
        </w:rPr>
        <w:t xml:space="preserve"> к Порядку организации и проведения</w:t>
      </w:r>
    </w:p>
    <w:p w:rsidR="006D50AB" w:rsidRPr="006D50AB" w:rsidRDefault="006D50AB" w:rsidP="006D50AB">
      <w:pPr>
        <w:spacing w:after="0" w:line="240" w:lineRule="auto"/>
        <w:jc w:val="right"/>
        <w:rPr>
          <w:rFonts w:ascii="Times New Roman" w:eastAsia="Calibri" w:hAnsi="Times New Roman" w:cs="Times New Roman"/>
          <w:sz w:val="20"/>
          <w:szCs w:val="20"/>
        </w:rPr>
      </w:pPr>
      <w:r w:rsidRPr="006D50AB">
        <w:rPr>
          <w:rFonts w:ascii="Times New Roman" w:eastAsia="Calibri" w:hAnsi="Times New Roman" w:cs="Times New Roman"/>
          <w:sz w:val="20"/>
          <w:szCs w:val="20"/>
        </w:rPr>
        <w:t xml:space="preserve"> общественных обсуждений или публичных </w:t>
      </w:r>
    </w:p>
    <w:p w:rsidR="006D50AB" w:rsidRPr="006D50AB" w:rsidRDefault="006D50AB" w:rsidP="006D50AB">
      <w:pPr>
        <w:spacing w:after="0" w:line="240" w:lineRule="auto"/>
        <w:jc w:val="right"/>
        <w:rPr>
          <w:rFonts w:ascii="Times New Roman" w:eastAsia="Calibri" w:hAnsi="Times New Roman" w:cs="Times New Roman"/>
          <w:sz w:val="20"/>
          <w:szCs w:val="20"/>
        </w:rPr>
      </w:pPr>
      <w:r w:rsidRPr="006D50AB">
        <w:rPr>
          <w:rFonts w:ascii="Times New Roman" w:eastAsia="Calibri" w:hAnsi="Times New Roman" w:cs="Times New Roman"/>
          <w:sz w:val="20"/>
          <w:szCs w:val="20"/>
        </w:rPr>
        <w:t xml:space="preserve">слушаний по вопросам градостроительной </w:t>
      </w:r>
    </w:p>
    <w:p w:rsidR="006D50AB" w:rsidRPr="006D50AB" w:rsidRDefault="006D50AB" w:rsidP="006D50AB">
      <w:pPr>
        <w:spacing w:after="0" w:line="240" w:lineRule="auto"/>
        <w:jc w:val="right"/>
        <w:rPr>
          <w:rFonts w:ascii="Times New Roman" w:eastAsia="Calibri" w:hAnsi="Times New Roman" w:cs="Times New Roman"/>
          <w:sz w:val="20"/>
          <w:szCs w:val="20"/>
        </w:rPr>
      </w:pPr>
      <w:r w:rsidRPr="006D50AB">
        <w:rPr>
          <w:rFonts w:ascii="Times New Roman" w:eastAsia="Calibri" w:hAnsi="Times New Roman" w:cs="Times New Roman"/>
          <w:sz w:val="20"/>
          <w:szCs w:val="20"/>
        </w:rPr>
        <w:t>деятельности</w:t>
      </w:r>
      <w:r w:rsidRPr="006D50AB">
        <w:rPr>
          <w:rFonts w:ascii="Times New Roman" w:eastAsia="Times New Roman" w:hAnsi="Times New Roman" w:cs="Times New Roman"/>
          <w:sz w:val="20"/>
          <w:szCs w:val="20"/>
          <w:lang w:eastAsia="ru-RU"/>
        </w:rPr>
        <w:t xml:space="preserve"> </w:t>
      </w:r>
      <w:r w:rsidRPr="006D50AB">
        <w:rPr>
          <w:rFonts w:ascii="Times New Roman" w:eastAsia="Calibri" w:hAnsi="Times New Roman" w:cs="Times New Roman"/>
          <w:sz w:val="20"/>
          <w:szCs w:val="20"/>
        </w:rPr>
        <w:t>на территории сельского</w:t>
      </w:r>
    </w:p>
    <w:p w:rsidR="006D50AB" w:rsidRPr="006D50AB" w:rsidRDefault="006D50AB" w:rsidP="006D50AB">
      <w:pPr>
        <w:spacing w:after="0" w:line="240" w:lineRule="auto"/>
        <w:jc w:val="right"/>
        <w:rPr>
          <w:rFonts w:ascii="Times New Roman" w:eastAsia="Calibri" w:hAnsi="Times New Roman" w:cs="Times New Roman"/>
          <w:sz w:val="20"/>
          <w:szCs w:val="20"/>
        </w:rPr>
      </w:pPr>
      <w:r w:rsidRPr="006D50AB">
        <w:rPr>
          <w:rFonts w:ascii="Times New Roman" w:eastAsia="Calibri" w:hAnsi="Times New Roman" w:cs="Times New Roman"/>
          <w:sz w:val="20"/>
          <w:szCs w:val="20"/>
        </w:rPr>
        <w:t xml:space="preserve">поселения Муханово муниципального района </w:t>
      </w:r>
    </w:p>
    <w:p w:rsidR="006D50AB" w:rsidRPr="006D50AB" w:rsidRDefault="006D50AB" w:rsidP="006D50AB">
      <w:pPr>
        <w:spacing w:after="0" w:line="240" w:lineRule="auto"/>
        <w:jc w:val="right"/>
        <w:rPr>
          <w:rFonts w:ascii="Times New Roman" w:eastAsia="Calibri" w:hAnsi="Times New Roman" w:cs="Times New Roman"/>
          <w:sz w:val="20"/>
          <w:szCs w:val="20"/>
        </w:rPr>
      </w:pPr>
      <w:r w:rsidRPr="006D50AB">
        <w:rPr>
          <w:rFonts w:ascii="Times New Roman" w:eastAsia="Calibri" w:hAnsi="Times New Roman" w:cs="Times New Roman"/>
          <w:sz w:val="20"/>
          <w:szCs w:val="20"/>
        </w:rPr>
        <w:t>Кинель-Черкасский Самарской области</w:t>
      </w:r>
    </w:p>
    <w:p w:rsidR="006D50AB" w:rsidRPr="006D50AB" w:rsidRDefault="006D50AB" w:rsidP="006D50AB">
      <w:pPr>
        <w:spacing w:after="0" w:line="240" w:lineRule="auto"/>
        <w:jc w:val="center"/>
        <w:rPr>
          <w:rFonts w:ascii="Times New Roman" w:eastAsia="MS Mincho" w:hAnsi="Times New Roman" w:cs="Times New Roman"/>
          <w:b/>
          <w:sz w:val="24"/>
          <w:szCs w:val="24"/>
        </w:rPr>
      </w:pPr>
      <w:r w:rsidRPr="006D50AB">
        <w:rPr>
          <w:rFonts w:ascii="Times New Roman" w:eastAsia="MS Mincho" w:hAnsi="Times New Roman" w:cs="Times New Roman"/>
          <w:b/>
          <w:sz w:val="24"/>
          <w:szCs w:val="24"/>
        </w:rPr>
        <w:t>ФОРМА ОПОВЕЩЕНИЯ</w:t>
      </w:r>
    </w:p>
    <w:p w:rsidR="006D50AB" w:rsidRPr="006D50AB" w:rsidRDefault="006D50AB" w:rsidP="006D50AB">
      <w:pPr>
        <w:spacing w:after="0" w:line="240" w:lineRule="auto"/>
        <w:jc w:val="center"/>
        <w:rPr>
          <w:rFonts w:ascii="Times New Roman" w:eastAsia="MS Mincho" w:hAnsi="Times New Roman" w:cs="Times New Roman"/>
          <w:b/>
          <w:sz w:val="24"/>
          <w:szCs w:val="24"/>
        </w:rPr>
      </w:pPr>
      <w:r w:rsidRPr="006D50AB">
        <w:rPr>
          <w:rFonts w:ascii="Times New Roman" w:eastAsia="MS Mincho" w:hAnsi="Times New Roman" w:cs="Times New Roman"/>
          <w:b/>
          <w:sz w:val="24"/>
          <w:szCs w:val="24"/>
        </w:rPr>
        <w:t>о проведении общественных обсуждений или публичных слушаний</w:t>
      </w:r>
    </w:p>
    <w:p w:rsidR="006D50AB" w:rsidRPr="006D50AB" w:rsidRDefault="006D50AB" w:rsidP="006D50AB">
      <w:pPr>
        <w:spacing w:after="0" w:line="240" w:lineRule="auto"/>
        <w:rPr>
          <w:rFonts w:ascii="Times New Roman" w:eastAsia="MS Mincho" w:hAnsi="Times New Roman" w:cs="Times New Roman"/>
          <w:sz w:val="24"/>
          <w:szCs w:val="24"/>
        </w:rPr>
      </w:pPr>
    </w:p>
    <w:p w:rsidR="006D50AB" w:rsidRPr="006D50AB" w:rsidRDefault="006D50AB" w:rsidP="006D50AB">
      <w:pPr>
        <w:spacing w:after="0" w:line="240" w:lineRule="auto"/>
        <w:rPr>
          <w:rFonts w:ascii="Times New Roman" w:eastAsia="MS Mincho" w:hAnsi="Times New Roman" w:cs="Times New Roman"/>
          <w:sz w:val="24"/>
          <w:szCs w:val="24"/>
        </w:rPr>
      </w:pPr>
      <w:r w:rsidRPr="006D50AB">
        <w:rPr>
          <w:rFonts w:ascii="Times New Roman" w:eastAsia="MS Mincho" w:hAnsi="Times New Roman" w:cs="Times New Roman"/>
          <w:sz w:val="24"/>
          <w:szCs w:val="24"/>
        </w:rPr>
        <w:t>Дата: ________________</w:t>
      </w:r>
    </w:p>
    <w:p w:rsidR="006D50AB" w:rsidRPr="006D50AB" w:rsidRDefault="006D50AB" w:rsidP="006D50AB">
      <w:pPr>
        <w:spacing w:after="0" w:line="240" w:lineRule="auto"/>
        <w:rPr>
          <w:rFonts w:ascii="Times New Roman" w:eastAsia="MS Mincho" w:hAnsi="Times New Roman" w:cs="Times New Roman"/>
          <w:sz w:val="24"/>
          <w:szCs w:val="24"/>
        </w:rPr>
      </w:pPr>
      <w:r w:rsidRPr="006D50AB">
        <w:rPr>
          <w:rFonts w:ascii="Times New Roman" w:eastAsia="MS Mincho" w:hAnsi="Times New Roman" w:cs="Times New Roman"/>
          <w:sz w:val="24"/>
          <w:szCs w:val="24"/>
        </w:rPr>
        <w:t xml:space="preserve">           1.  Комиссия по подготовке проекта Правил землепользования и застройки сельского поселения Муханово муниципального района Кинель-Черкасский Самарской области извещает о начале проведения общественных обсуждений или публичных слушаний по </w:t>
      </w:r>
    </w:p>
    <w:p w:rsidR="006D50AB" w:rsidRPr="006D50AB" w:rsidRDefault="006D50AB" w:rsidP="006D50AB">
      <w:pPr>
        <w:spacing w:after="0" w:line="240" w:lineRule="auto"/>
        <w:rPr>
          <w:rFonts w:ascii="Times New Roman" w:eastAsia="MS Mincho" w:hAnsi="Times New Roman" w:cs="Times New Roman"/>
          <w:sz w:val="24"/>
          <w:szCs w:val="24"/>
        </w:rPr>
      </w:pPr>
      <w:r w:rsidRPr="006D50AB">
        <w:rPr>
          <w:rFonts w:ascii="Times New Roman" w:eastAsia="MS Mincho" w:hAnsi="Times New Roman" w:cs="Times New Roman"/>
          <w:sz w:val="24"/>
          <w:szCs w:val="24"/>
        </w:rPr>
        <w:t>__________________________________________________________________</w:t>
      </w:r>
    </w:p>
    <w:p w:rsidR="006D50AB" w:rsidRPr="006D50AB" w:rsidRDefault="006D50AB" w:rsidP="006D50AB">
      <w:pPr>
        <w:spacing w:after="0" w:line="240" w:lineRule="auto"/>
        <w:rPr>
          <w:rFonts w:ascii="Times New Roman" w:eastAsia="MS Mincho" w:hAnsi="Times New Roman" w:cs="Times New Roman"/>
          <w:sz w:val="24"/>
          <w:szCs w:val="24"/>
        </w:rPr>
      </w:pPr>
      <w:r w:rsidRPr="006D50AB">
        <w:rPr>
          <w:rFonts w:ascii="Times New Roman" w:eastAsia="MS Mincho" w:hAnsi="Times New Roman" w:cs="Times New Roman"/>
          <w:bCs/>
          <w:sz w:val="24"/>
          <w:szCs w:val="24"/>
        </w:rPr>
        <w:t xml:space="preserve">         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r w:rsidRPr="006D50AB">
        <w:rPr>
          <w:rFonts w:ascii="Times New Roman" w:eastAsia="MS Mincho" w:hAnsi="Times New Roman" w:cs="Times New Roman"/>
          <w:sz w:val="24"/>
          <w:szCs w:val="24"/>
        </w:rPr>
        <w:t xml:space="preserve"> </w:t>
      </w:r>
    </w:p>
    <w:p w:rsidR="006D50AB" w:rsidRPr="006D50AB" w:rsidRDefault="006D50AB" w:rsidP="006D50AB">
      <w:pPr>
        <w:spacing w:after="0" w:line="240" w:lineRule="auto"/>
        <w:rPr>
          <w:rFonts w:ascii="Times New Roman" w:eastAsia="MS Mincho" w:hAnsi="Times New Roman" w:cs="Times New Roman"/>
          <w:bCs/>
          <w:sz w:val="24"/>
          <w:szCs w:val="24"/>
        </w:rPr>
      </w:pPr>
      <w:r w:rsidRPr="006D50AB">
        <w:rPr>
          <w:rFonts w:ascii="Times New Roman" w:eastAsia="MS Mincho" w:hAnsi="Times New Roman" w:cs="Times New Roman"/>
          <w:sz w:val="24"/>
          <w:szCs w:val="24"/>
        </w:rPr>
        <w:t xml:space="preserve">____________________________________________________________________________________________________________________________________ </w:t>
      </w:r>
    </w:p>
    <w:p w:rsidR="006D50AB" w:rsidRPr="006D50AB" w:rsidRDefault="006D50AB" w:rsidP="006D50AB">
      <w:pPr>
        <w:spacing w:after="0" w:line="240" w:lineRule="auto"/>
        <w:rPr>
          <w:rFonts w:ascii="Times New Roman" w:eastAsia="MS Mincho" w:hAnsi="Times New Roman" w:cs="Times New Roman"/>
          <w:bCs/>
          <w:sz w:val="24"/>
          <w:szCs w:val="24"/>
        </w:rPr>
      </w:pPr>
      <w:r w:rsidRPr="006D50AB">
        <w:rPr>
          <w:rFonts w:ascii="Times New Roman" w:eastAsia="MS Mincho" w:hAnsi="Times New Roman" w:cs="Times New Roman"/>
          <w:bCs/>
          <w:sz w:val="24"/>
          <w:szCs w:val="24"/>
        </w:rPr>
        <w:t xml:space="preserve">        3. Информация о порядке и сроках проведения общественных обсуждений или публичных слушаний по проекту, подлежащему рассмотрению на публичных слушаниях:</w:t>
      </w:r>
    </w:p>
    <w:p w:rsidR="006D50AB" w:rsidRPr="006D50AB" w:rsidRDefault="006D50AB" w:rsidP="006D50AB">
      <w:pPr>
        <w:spacing w:after="0" w:line="240" w:lineRule="auto"/>
        <w:rPr>
          <w:rFonts w:ascii="Times New Roman" w:eastAsia="MS Mincho" w:hAnsi="Times New Roman" w:cs="Times New Roman"/>
          <w:bCs/>
          <w:sz w:val="24"/>
          <w:szCs w:val="24"/>
        </w:rPr>
      </w:pPr>
      <w:r w:rsidRPr="006D50AB">
        <w:rPr>
          <w:rFonts w:ascii="Times New Roman" w:eastAsia="MS Mincho" w:hAnsi="Times New Roman" w:cs="Times New Roman"/>
          <w:color w:val="000000"/>
          <w:sz w:val="24"/>
          <w:szCs w:val="24"/>
        </w:rPr>
        <w:t>____________________________________________________________________________________</w:t>
      </w:r>
      <w:r w:rsidRPr="006D50AB">
        <w:rPr>
          <w:rFonts w:ascii="Times New Roman" w:eastAsia="MS Mincho" w:hAnsi="Times New Roman" w:cs="Times New Roman"/>
          <w:sz w:val="24"/>
          <w:szCs w:val="24"/>
        </w:rPr>
        <w:t xml:space="preserve"> _____________________________________________</w:t>
      </w:r>
    </w:p>
    <w:p w:rsidR="006D50AB" w:rsidRPr="006D50AB" w:rsidRDefault="006D50AB" w:rsidP="006D50AB">
      <w:pPr>
        <w:spacing w:after="0" w:line="240" w:lineRule="auto"/>
        <w:rPr>
          <w:rFonts w:ascii="Times New Roman" w:eastAsia="MS Mincho" w:hAnsi="Times New Roman" w:cs="Times New Roman"/>
          <w:bCs/>
          <w:sz w:val="24"/>
          <w:szCs w:val="24"/>
        </w:rPr>
      </w:pPr>
      <w:r w:rsidRPr="006D50AB">
        <w:rPr>
          <w:rFonts w:ascii="Times New Roman" w:eastAsia="MS Mincho" w:hAnsi="Times New Roman" w:cs="Times New Roman"/>
          <w:bCs/>
          <w:sz w:val="24"/>
          <w:szCs w:val="24"/>
        </w:rPr>
        <w:t xml:space="preserve">       4.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D50AB" w:rsidRPr="006D50AB" w:rsidRDefault="006D50AB" w:rsidP="006D50AB">
      <w:pPr>
        <w:spacing w:after="0" w:line="240" w:lineRule="auto"/>
        <w:rPr>
          <w:rFonts w:ascii="Times New Roman" w:eastAsia="MS Mincho" w:hAnsi="Times New Roman" w:cs="Times New Roman"/>
          <w:bCs/>
          <w:sz w:val="24"/>
          <w:szCs w:val="24"/>
        </w:rPr>
      </w:pPr>
      <w:r w:rsidRPr="006D50AB">
        <w:rPr>
          <w:rFonts w:ascii="Times New Roman" w:eastAsia="MS Mincho" w:hAnsi="Times New Roman" w:cs="Times New Roman"/>
          <w:bCs/>
          <w:sz w:val="24"/>
          <w:szCs w:val="24"/>
        </w:rPr>
        <w:t>____________________________________________________________________________________________________________________________________</w:t>
      </w:r>
    </w:p>
    <w:p w:rsidR="006D50AB" w:rsidRPr="006D50AB" w:rsidRDefault="006D50AB" w:rsidP="006D50AB">
      <w:pPr>
        <w:spacing w:after="0" w:line="240" w:lineRule="auto"/>
        <w:rPr>
          <w:rFonts w:ascii="Times New Roman" w:eastAsia="MS Mincho" w:hAnsi="Times New Roman" w:cs="Times New Roman"/>
          <w:bCs/>
          <w:sz w:val="24"/>
          <w:szCs w:val="24"/>
        </w:rPr>
      </w:pPr>
      <w:r w:rsidRPr="006D50AB">
        <w:rPr>
          <w:rFonts w:ascii="Times New Roman" w:eastAsia="MS Mincho" w:hAnsi="Times New Roman" w:cs="Times New Roman"/>
          <w:sz w:val="24"/>
          <w:szCs w:val="24"/>
        </w:rPr>
        <w:t xml:space="preserve">       5. </w:t>
      </w:r>
      <w:r w:rsidRPr="006D50AB">
        <w:rPr>
          <w:rFonts w:ascii="Times New Roman" w:eastAsia="MS Mincho" w:hAnsi="Times New Roman" w:cs="Times New Roman"/>
          <w:bCs/>
          <w:sz w:val="24"/>
          <w:szCs w:val="24"/>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общественных обсуждениях или на публичных слушаниях:</w:t>
      </w:r>
    </w:p>
    <w:p w:rsidR="006D50AB" w:rsidRPr="006D50AB" w:rsidRDefault="006D50AB" w:rsidP="006D50AB">
      <w:pPr>
        <w:spacing w:after="0" w:line="240" w:lineRule="auto"/>
        <w:rPr>
          <w:rFonts w:ascii="Times New Roman" w:eastAsia="MS Mincho" w:hAnsi="Times New Roman" w:cs="Times New Roman"/>
          <w:bCs/>
          <w:sz w:val="24"/>
          <w:szCs w:val="24"/>
        </w:rPr>
      </w:pPr>
      <w:r w:rsidRPr="006D50AB">
        <w:rPr>
          <w:rFonts w:ascii="Times New Roman" w:eastAsia="MS Mincho" w:hAnsi="Times New Roman" w:cs="Times New Roman"/>
          <w:bCs/>
          <w:sz w:val="24"/>
          <w:szCs w:val="24"/>
        </w:rPr>
        <w:t>____________________________________________________________________________________________________________________________________</w:t>
      </w:r>
    </w:p>
    <w:p w:rsidR="006D50AB" w:rsidRPr="006D50AB" w:rsidRDefault="006D50AB" w:rsidP="006D50AB">
      <w:pPr>
        <w:spacing w:after="0" w:line="240" w:lineRule="auto"/>
        <w:rPr>
          <w:rFonts w:ascii="Times New Roman" w:eastAsia="MS Mincho" w:hAnsi="Times New Roman" w:cs="Times New Roman"/>
          <w:sz w:val="24"/>
          <w:szCs w:val="24"/>
        </w:rPr>
      </w:pPr>
      <w:r w:rsidRPr="006D50AB">
        <w:rPr>
          <w:rFonts w:ascii="Times New Roman" w:eastAsia="MS Mincho" w:hAnsi="Times New Roman" w:cs="Times New Roman"/>
          <w:sz w:val="24"/>
          <w:szCs w:val="24"/>
        </w:rPr>
        <w:t xml:space="preserve">         6. Информация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6D50AB" w:rsidRPr="006D50AB" w:rsidRDefault="006D50AB" w:rsidP="006D50AB">
      <w:pPr>
        <w:spacing w:after="0" w:line="240" w:lineRule="auto"/>
        <w:rPr>
          <w:rFonts w:ascii="Times New Roman" w:eastAsia="MS Mincho" w:hAnsi="Times New Roman" w:cs="Times New Roman"/>
          <w:sz w:val="24"/>
          <w:szCs w:val="24"/>
        </w:rPr>
      </w:pPr>
      <w:r w:rsidRPr="006D50AB">
        <w:rPr>
          <w:rFonts w:ascii="Times New Roman" w:eastAsia="MS Mincho" w:hAnsi="Times New Roman" w:cs="Times New Roman"/>
          <w:sz w:val="24"/>
          <w:szCs w:val="24"/>
        </w:rPr>
        <w:t>____________________________________________________________________________________________________________________________________</w:t>
      </w:r>
    </w:p>
    <w:p w:rsidR="006D50AB" w:rsidRPr="006D50AB" w:rsidRDefault="006D50AB" w:rsidP="006D50AB">
      <w:pPr>
        <w:spacing w:after="0" w:line="240" w:lineRule="auto"/>
        <w:rPr>
          <w:rFonts w:ascii="Times New Roman" w:eastAsia="MS Mincho" w:hAnsi="Times New Roman" w:cs="Times New Roman"/>
          <w:sz w:val="24"/>
          <w:szCs w:val="24"/>
        </w:rPr>
      </w:pPr>
    </w:p>
    <w:p w:rsidR="006D50AB" w:rsidRPr="006D50AB" w:rsidRDefault="006D50AB" w:rsidP="006D50AB">
      <w:pPr>
        <w:spacing w:after="0" w:line="240" w:lineRule="auto"/>
        <w:rPr>
          <w:rFonts w:ascii="Times New Roman" w:eastAsia="MS Mincho" w:hAnsi="Times New Roman" w:cs="Times New Roman"/>
          <w:sz w:val="24"/>
          <w:szCs w:val="24"/>
          <w:lang w:val="x-none" w:eastAsia="ru-RU"/>
        </w:rPr>
      </w:pPr>
    </w:p>
    <w:p w:rsidR="006D50AB" w:rsidRPr="006D50AB" w:rsidRDefault="006D50AB" w:rsidP="006D50AB">
      <w:pPr>
        <w:spacing w:after="0" w:line="240" w:lineRule="auto"/>
        <w:rPr>
          <w:rFonts w:ascii="Times New Roman" w:eastAsia="MS Mincho" w:hAnsi="Times New Roman" w:cs="Times New Roman"/>
          <w:sz w:val="24"/>
          <w:szCs w:val="24"/>
          <w:lang w:val="x-none" w:eastAsia="ru-RU"/>
        </w:rPr>
      </w:pPr>
    </w:p>
    <w:p w:rsidR="006D50AB" w:rsidRPr="006D50AB" w:rsidRDefault="006D50AB" w:rsidP="006D50AB">
      <w:pPr>
        <w:spacing w:after="0" w:line="240" w:lineRule="auto"/>
        <w:rPr>
          <w:rFonts w:ascii="Times New Roman" w:eastAsia="MS Mincho" w:hAnsi="Times New Roman" w:cs="Times New Roman"/>
          <w:sz w:val="24"/>
          <w:szCs w:val="24"/>
          <w:lang w:val="x-none" w:eastAsia="ru-RU"/>
        </w:rPr>
      </w:pPr>
    </w:p>
    <w:p w:rsidR="006D50AB" w:rsidRPr="006D50AB" w:rsidRDefault="006D50AB" w:rsidP="006D50AB">
      <w:pPr>
        <w:spacing w:after="0" w:line="240" w:lineRule="auto"/>
        <w:rPr>
          <w:rFonts w:ascii="Times New Roman" w:eastAsia="MS Mincho" w:hAnsi="Times New Roman" w:cs="Times New Roman"/>
          <w:sz w:val="24"/>
          <w:szCs w:val="24"/>
          <w:lang w:val="x-none" w:eastAsia="ru-RU"/>
        </w:rPr>
      </w:pPr>
    </w:p>
    <w:p w:rsidR="006D50AB" w:rsidRPr="006D50AB" w:rsidRDefault="006D50AB" w:rsidP="006D50AB">
      <w:pPr>
        <w:spacing w:after="0" w:line="240" w:lineRule="auto"/>
        <w:rPr>
          <w:rFonts w:ascii="Times New Roman" w:eastAsia="MS Mincho" w:hAnsi="Times New Roman" w:cs="Times New Roman"/>
          <w:sz w:val="24"/>
          <w:szCs w:val="24"/>
          <w:lang w:val="x-none" w:eastAsia="ru-RU"/>
        </w:rPr>
      </w:pPr>
    </w:p>
    <w:p w:rsidR="006D50AB" w:rsidRPr="006D50AB" w:rsidRDefault="006D50AB" w:rsidP="006D50AB">
      <w:pPr>
        <w:spacing w:after="0" w:line="240" w:lineRule="auto"/>
        <w:rPr>
          <w:rFonts w:ascii="Times New Roman" w:eastAsia="MS Mincho" w:hAnsi="Times New Roman" w:cs="Times New Roman"/>
          <w:sz w:val="24"/>
          <w:szCs w:val="24"/>
          <w:lang w:val="x-none" w:eastAsia="ru-RU"/>
        </w:rPr>
      </w:pPr>
      <w:r w:rsidRPr="006D50AB">
        <w:rPr>
          <w:rFonts w:ascii="Times New Roman" w:eastAsia="MS Mincho" w:hAnsi="Times New Roman" w:cs="Times New Roman"/>
          <w:sz w:val="24"/>
          <w:szCs w:val="24"/>
          <w:lang w:val="x-none" w:eastAsia="ru-RU"/>
        </w:rPr>
        <w:t>Подпись руководителя органа,</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val="x-none" w:eastAsia="ru-RU"/>
        </w:rPr>
        <w:t xml:space="preserve">уполномоченного на ведение публичных слушаний </w:t>
      </w:r>
      <w:r w:rsidRPr="006D50AB">
        <w:rPr>
          <w:rFonts w:ascii="Times New Roman" w:eastAsia="MS Mincho" w:hAnsi="Times New Roman" w:cs="Times New Roman"/>
          <w:sz w:val="24"/>
          <w:szCs w:val="24"/>
          <w:lang w:eastAsia="ru-RU"/>
        </w:rPr>
        <w:t xml:space="preserve">   </w:t>
      </w:r>
      <w:r w:rsidRPr="006D50AB">
        <w:rPr>
          <w:rFonts w:ascii="Times New Roman" w:eastAsia="MS Mincho" w:hAnsi="Times New Roman" w:cs="Times New Roman"/>
          <w:sz w:val="24"/>
          <w:szCs w:val="24"/>
          <w:lang w:val="x-none" w:eastAsia="ru-RU"/>
        </w:rPr>
        <w:t xml:space="preserve"> ________________ </w:t>
      </w:r>
      <w:r w:rsidRPr="006D50AB">
        <w:rPr>
          <w:rFonts w:ascii="Times New Roman" w:eastAsia="MS Mincho" w:hAnsi="Times New Roman" w:cs="Times New Roman"/>
          <w:sz w:val="24"/>
          <w:szCs w:val="24"/>
          <w:lang w:eastAsia="ru-RU"/>
        </w:rPr>
        <w:t>ФИО</w:t>
      </w:r>
    </w:p>
    <w:p w:rsidR="006D50AB" w:rsidRPr="006D50AB" w:rsidRDefault="006D50AB" w:rsidP="006D50AB">
      <w:pPr>
        <w:tabs>
          <w:tab w:val="left" w:pos="8205"/>
        </w:tabs>
        <w:autoSpaceDE w:val="0"/>
        <w:autoSpaceDN w:val="0"/>
        <w:adjustRightInd w:val="0"/>
        <w:spacing w:after="0" w:line="240" w:lineRule="auto"/>
        <w:outlineLvl w:val="0"/>
        <w:rPr>
          <w:rFonts w:ascii="Times New Roman" w:eastAsia="MS Mincho" w:hAnsi="Times New Roman" w:cs="Times New Roman"/>
          <w:sz w:val="24"/>
          <w:szCs w:val="28"/>
          <w:lang w:eastAsia="ru-RU"/>
        </w:rPr>
      </w:pPr>
      <w:r w:rsidRPr="006D50AB">
        <w:rPr>
          <w:rFonts w:ascii="Times New Roman" w:eastAsia="MS Mincho" w:hAnsi="Times New Roman" w:cs="Times New Roman"/>
          <w:sz w:val="24"/>
          <w:szCs w:val="28"/>
          <w:lang w:eastAsia="ru-RU"/>
        </w:rPr>
        <w:tab/>
        <w:t xml:space="preserve">          </w:t>
      </w:r>
    </w:p>
    <w:p w:rsidR="006D50AB" w:rsidRPr="006D50AB" w:rsidRDefault="006D50AB" w:rsidP="006D50AB">
      <w:pPr>
        <w:tabs>
          <w:tab w:val="left" w:pos="8205"/>
        </w:tabs>
        <w:autoSpaceDE w:val="0"/>
        <w:autoSpaceDN w:val="0"/>
        <w:adjustRightInd w:val="0"/>
        <w:spacing w:after="0" w:line="240" w:lineRule="auto"/>
        <w:outlineLvl w:val="0"/>
        <w:rPr>
          <w:rFonts w:ascii="Times New Roman" w:eastAsia="MS Mincho" w:hAnsi="Times New Roman" w:cs="Times New Roman"/>
          <w:sz w:val="24"/>
          <w:szCs w:val="28"/>
          <w:lang w:eastAsia="ru-RU"/>
        </w:rPr>
      </w:pPr>
    </w:p>
    <w:p w:rsidR="006D50AB" w:rsidRPr="006D50AB" w:rsidRDefault="006D50AB" w:rsidP="006D50AB">
      <w:pPr>
        <w:tabs>
          <w:tab w:val="left" w:pos="8205"/>
        </w:tabs>
        <w:autoSpaceDE w:val="0"/>
        <w:autoSpaceDN w:val="0"/>
        <w:adjustRightInd w:val="0"/>
        <w:spacing w:after="0" w:line="240" w:lineRule="auto"/>
        <w:outlineLvl w:val="0"/>
        <w:rPr>
          <w:rFonts w:ascii="Times New Roman" w:eastAsia="MS Mincho" w:hAnsi="Times New Roman" w:cs="Times New Roman"/>
          <w:sz w:val="24"/>
          <w:szCs w:val="28"/>
          <w:lang w:eastAsia="ru-RU"/>
        </w:rPr>
      </w:pPr>
    </w:p>
    <w:p w:rsidR="006D50AB" w:rsidRPr="006D50AB" w:rsidRDefault="006D50AB" w:rsidP="006D50AB">
      <w:pPr>
        <w:tabs>
          <w:tab w:val="left" w:pos="8205"/>
        </w:tabs>
        <w:autoSpaceDE w:val="0"/>
        <w:autoSpaceDN w:val="0"/>
        <w:adjustRightInd w:val="0"/>
        <w:spacing w:after="0" w:line="240" w:lineRule="auto"/>
        <w:outlineLvl w:val="0"/>
        <w:rPr>
          <w:rFonts w:ascii="Times New Roman" w:eastAsia="MS Mincho" w:hAnsi="Times New Roman" w:cs="Times New Roman"/>
          <w:sz w:val="24"/>
          <w:szCs w:val="28"/>
          <w:lang w:eastAsia="ru-RU"/>
        </w:rPr>
      </w:pPr>
    </w:p>
    <w:p w:rsidR="006D50AB" w:rsidRPr="006D50AB" w:rsidRDefault="006D50AB" w:rsidP="008845EF">
      <w:pPr>
        <w:tabs>
          <w:tab w:val="left" w:pos="8205"/>
        </w:tabs>
        <w:autoSpaceDE w:val="0"/>
        <w:autoSpaceDN w:val="0"/>
        <w:adjustRightInd w:val="0"/>
        <w:spacing w:after="0" w:line="240" w:lineRule="auto"/>
        <w:jc w:val="right"/>
        <w:outlineLvl w:val="0"/>
        <w:rPr>
          <w:rFonts w:ascii="Times New Roman" w:eastAsia="MS Mincho" w:hAnsi="Times New Roman" w:cs="Times New Roman"/>
          <w:sz w:val="24"/>
          <w:szCs w:val="28"/>
          <w:lang w:eastAsia="ru-RU"/>
        </w:rPr>
      </w:pPr>
      <w:r w:rsidRPr="006D50AB">
        <w:rPr>
          <w:rFonts w:ascii="Times New Roman" w:eastAsia="MS Mincho" w:hAnsi="Times New Roman" w:cs="Times New Roman"/>
          <w:sz w:val="24"/>
          <w:szCs w:val="28"/>
          <w:lang w:eastAsia="ru-RU"/>
        </w:rPr>
        <w:lastRenderedPageBreak/>
        <w:t xml:space="preserve">                                                                                                                                                                     Приложение 2</w:t>
      </w:r>
    </w:p>
    <w:p w:rsidR="006D50AB" w:rsidRPr="006D50AB" w:rsidRDefault="006D50AB" w:rsidP="008845EF">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к Порядку организации и проведения</w:t>
      </w:r>
    </w:p>
    <w:p w:rsidR="006D50AB" w:rsidRPr="006D50AB" w:rsidRDefault="006D50AB" w:rsidP="008845EF">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 xml:space="preserve"> общественных обсуждений или публичных </w:t>
      </w:r>
    </w:p>
    <w:p w:rsidR="006D50AB" w:rsidRPr="006D50AB" w:rsidRDefault="006D50AB" w:rsidP="008845EF">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 xml:space="preserve">слушаний по вопросам градостроительной </w:t>
      </w:r>
    </w:p>
    <w:p w:rsidR="006D50AB" w:rsidRPr="006D50AB" w:rsidRDefault="006D50AB" w:rsidP="008845EF">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деятельности</w:t>
      </w:r>
      <w:r w:rsidRPr="006D50AB">
        <w:rPr>
          <w:rFonts w:ascii="Times New Roman" w:eastAsia="MS Mincho" w:hAnsi="Times New Roman" w:cs="Times New Roman"/>
          <w:sz w:val="20"/>
          <w:szCs w:val="20"/>
          <w:lang w:eastAsia="ru-RU"/>
        </w:rPr>
        <w:t xml:space="preserve"> </w:t>
      </w:r>
      <w:r w:rsidRPr="006D50AB">
        <w:rPr>
          <w:rFonts w:ascii="Times New Roman" w:eastAsia="Calibri" w:hAnsi="Times New Roman" w:cs="Times New Roman"/>
          <w:sz w:val="20"/>
          <w:szCs w:val="20"/>
          <w:lang w:eastAsia="ru-RU"/>
        </w:rPr>
        <w:t>на территории сельского</w:t>
      </w:r>
    </w:p>
    <w:p w:rsidR="006D50AB" w:rsidRPr="006D50AB" w:rsidRDefault="006D50AB" w:rsidP="008845EF">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 xml:space="preserve">поселения Муханово муниципального района </w:t>
      </w:r>
    </w:p>
    <w:p w:rsidR="006D50AB" w:rsidRPr="006D50AB" w:rsidRDefault="006D50AB" w:rsidP="008845EF">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Кинель-Черкасский Самарской области</w:t>
      </w:r>
    </w:p>
    <w:p w:rsidR="006D50AB" w:rsidRPr="006D50AB" w:rsidRDefault="006D50AB" w:rsidP="006D50AB">
      <w:pPr>
        <w:autoSpaceDE w:val="0"/>
        <w:autoSpaceDN w:val="0"/>
        <w:adjustRightInd w:val="0"/>
        <w:spacing w:after="0" w:line="240" w:lineRule="auto"/>
        <w:jc w:val="right"/>
        <w:outlineLvl w:val="0"/>
        <w:rPr>
          <w:rFonts w:ascii="Times New Roman" w:eastAsia="MS Mincho" w:hAnsi="Times New Roman" w:cs="Times New Roman"/>
          <w:sz w:val="24"/>
          <w:szCs w:val="28"/>
          <w:lang w:eastAsia="ru-RU"/>
        </w:rPr>
      </w:pPr>
    </w:p>
    <w:p w:rsidR="006D50AB" w:rsidRPr="006D50AB" w:rsidRDefault="006D50AB" w:rsidP="006D50AB">
      <w:pPr>
        <w:autoSpaceDE w:val="0"/>
        <w:autoSpaceDN w:val="0"/>
        <w:adjustRightInd w:val="0"/>
        <w:spacing w:after="0" w:line="240" w:lineRule="auto"/>
        <w:jc w:val="center"/>
        <w:outlineLvl w:val="0"/>
        <w:rPr>
          <w:rFonts w:ascii="Times New Roman" w:eastAsia="MS Mincho" w:hAnsi="Times New Roman" w:cs="Times New Roman"/>
          <w:b/>
          <w:sz w:val="28"/>
          <w:szCs w:val="28"/>
          <w:lang w:eastAsia="ru-RU"/>
        </w:rPr>
      </w:pPr>
      <w:r w:rsidRPr="006D50AB">
        <w:rPr>
          <w:rFonts w:ascii="Times New Roman" w:eastAsia="MS Mincho" w:hAnsi="Times New Roman" w:cs="Times New Roman"/>
          <w:b/>
          <w:sz w:val="28"/>
          <w:szCs w:val="28"/>
          <w:lang w:eastAsia="ru-RU"/>
        </w:rPr>
        <w:t xml:space="preserve"> ФОРМА КНИГИ (ЖУРНАЛА) УЧЕТА ПОСЕТИТЕЛЕЙ ЭКСПОЗИЦИИ ПРОЕКТА, ПОДЛЕЖАЩЕГО РАССМОТРЕНИЮ НА ОБЩЕСТВЕННЫХ ОБСУЖДЕНИЯХ ИЛИ ПУБЛИЧНЫХ СЛУШАНИЯХ</w:t>
      </w:r>
    </w:p>
    <w:p w:rsidR="006D50AB" w:rsidRPr="006D50AB" w:rsidRDefault="006D50AB" w:rsidP="006D50AB">
      <w:pPr>
        <w:autoSpaceDE w:val="0"/>
        <w:autoSpaceDN w:val="0"/>
        <w:adjustRightInd w:val="0"/>
        <w:spacing w:after="0" w:line="240" w:lineRule="auto"/>
        <w:jc w:val="center"/>
        <w:outlineLvl w:val="0"/>
        <w:rPr>
          <w:rFonts w:ascii="Times New Roman" w:eastAsia="MS Mincho" w:hAnsi="Times New Roman" w:cs="Times New Roman"/>
          <w:sz w:val="24"/>
          <w:szCs w:val="28"/>
          <w:lang w:eastAsia="ru-RU"/>
        </w:rPr>
      </w:pPr>
    </w:p>
    <w:p w:rsidR="006D50AB" w:rsidRPr="006D50AB" w:rsidRDefault="006D50AB" w:rsidP="006D50AB">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6D50AB">
        <w:rPr>
          <w:rFonts w:ascii="Times New Roman" w:eastAsia="MS Mincho" w:hAnsi="Times New Roman" w:cs="Times New Roman"/>
          <w:sz w:val="24"/>
          <w:szCs w:val="28"/>
          <w:lang w:eastAsia="ru-RU"/>
        </w:rPr>
        <w:t xml:space="preserve">________________________________________________________________________________________________________________________ </w:t>
      </w:r>
      <w:r w:rsidRPr="006D50AB">
        <w:rPr>
          <w:rFonts w:ascii="Times New Roman" w:eastAsia="MS Mincho" w:hAnsi="Times New Roman" w:cs="Times New Roman"/>
          <w:sz w:val="20"/>
          <w:szCs w:val="20"/>
          <w:lang w:eastAsia="ru-RU"/>
        </w:rPr>
        <w:t>(наименование проекта, подлежащего рассмотрению на общественных обсуждениях или публичных слушаниях)</w:t>
      </w:r>
    </w:p>
    <w:p w:rsidR="006D50AB" w:rsidRPr="006D50AB" w:rsidRDefault="006D50AB" w:rsidP="006D50AB">
      <w:pPr>
        <w:autoSpaceDE w:val="0"/>
        <w:autoSpaceDN w:val="0"/>
        <w:adjustRightInd w:val="0"/>
        <w:spacing w:after="0" w:line="240" w:lineRule="auto"/>
        <w:jc w:val="center"/>
        <w:outlineLvl w:val="0"/>
        <w:rPr>
          <w:rFonts w:ascii="Times New Roman" w:eastAsia="MS Mincho" w:hAnsi="Times New Roman" w:cs="Times New Roman"/>
          <w:sz w:val="24"/>
          <w:szCs w:val="20"/>
          <w:lang w:eastAsia="ru-RU"/>
        </w:rPr>
      </w:pPr>
      <w:r w:rsidRPr="006D50AB">
        <w:rPr>
          <w:rFonts w:ascii="Times New Roman" w:eastAsia="MS Mincho" w:hAnsi="Times New Roman" w:cs="Times New Roman"/>
          <w:sz w:val="24"/>
          <w:szCs w:val="20"/>
          <w:lang w:eastAsia="ru-RU"/>
        </w:rPr>
        <w:t>________________________________________________________________________________________________________________________</w:t>
      </w:r>
    </w:p>
    <w:p w:rsidR="006D50AB" w:rsidRPr="006D50AB" w:rsidRDefault="006D50AB" w:rsidP="006D50AB">
      <w:pPr>
        <w:autoSpaceDE w:val="0"/>
        <w:autoSpaceDN w:val="0"/>
        <w:adjustRightInd w:val="0"/>
        <w:spacing w:after="0" w:line="240" w:lineRule="auto"/>
        <w:jc w:val="center"/>
        <w:outlineLvl w:val="0"/>
        <w:rPr>
          <w:rFonts w:ascii="Times New Roman" w:eastAsia="MS Mincho" w:hAnsi="Times New Roman" w:cs="Times New Roman"/>
          <w:sz w:val="24"/>
          <w:szCs w:val="28"/>
          <w:lang w:eastAsia="ru-RU"/>
        </w:rPr>
      </w:pPr>
    </w:p>
    <w:tbl>
      <w:tblPr>
        <w:tblStyle w:val="a3"/>
        <w:tblW w:w="10485" w:type="dxa"/>
        <w:tblLayout w:type="fixed"/>
        <w:tblLook w:val="04A0" w:firstRow="1" w:lastRow="0" w:firstColumn="1" w:lastColumn="0" w:noHBand="0" w:noVBand="1"/>
      </w:tblPr>
      <w:tblGrid>
        <w:gridCol w:w="541"/>
        <w:gridCol w:w="872"/>
        <w:gridCol w:w="5103"/>
        <w:gridCol w:w="2126"/>
        <w:gridCol w:w="1843"/>
      </w:tblGrid>
      <w:tr w:rsidR="006D50AB" w:rsidRPr="006D50AB" w:rsidTr="00A87BB7">
        <w:tc>
          <w:tcPr>
            <w:tcW w:w="541" w:type="dxa"/>
          </w:tcPr>
          <w:p w:rsidR="006D50AB" w:rsidRPr="006D50AB" w:rsidRDefault="006D50AB" w:rsidP="006D50AB">
            <w:pPr>
              <w:autoSpaceDE w:val="0"/>
              <w:autoSpaceDN w:val="0"/>
              <w:adjustRightInd w:val="0"/>
              <w:jc w:val="center"/>
              <w:outlineLvl w:val="0"/>
              <w:rPr>
                <w:rFonts w:eastAsia="MS Mincho"/>
                <w:sz w:val="24"/>
              </w:rPr>
            </w:pPr>
            <w:r w:rsidRPr="006D50AB">
              <w:rPr>
                <w:rFonts w:eastAsia="MS Mincho"/>
                <w:sz w:val="24"/>
              </w:rPr>
              <w:t>№ п/п</w:t>
            </w:r>
          </w:p>
        </w:tc>
        <w:tc>
          <w:tcPr>
            <w:tcW w:w="872" w:type="dxa"/>
          </w:tcPr>
          <w:p w:rsidR="006D50AB" w:rsidRPr="006D50AB" w:rsidRDefault="006D50AB" w:rsidP="006D50AB">
            <w:pPr>
              <w:autoSpaceDE w:val="0"/>
              <w:autoSpaceDN w:val="0"/>
              <w:adjustRightInd w:val="0"/>
              <w:jc w:val="center"/>
              <w:outlineLvl w:val="0"/>
              <w:rPr>
                <w:rFonts w:eastAsia="MS Mincho"/>
                <w:sz w:val="24"/>
              </w:rPr>
            </w:pPr>
            <w:r w:rsidRPr="006D50AB">
              <w:rPr>
                <w:rFonts w:eastAsia="MS Mincho"/>
                <w:sz w:val="24"/>
              </w:rPr>
              <w:t xml:space="preserve">Дата посещения </w:t>
            </w:r>
          </w:p>
        </w:tc>
        <w:tc>
          <w:tcPr>
            <w:tcW w:w="5103" w:type="dxa"/>
          </w:tcPr>
          <w:p w:rsidR="006D50AB" w:rsidRPr="006D50AB" w:rsidRDefault="006D50AB" w:rsidP="006D50AB">
            <w:pPr>
              <w:autoSpaceDE w:val="0"/>
              <w:autoSpaceDN w:val="0"/>
              <w:adjustRightInd w:val="0"/>
              <w:jc w:val="center"/>
              <w:outlineLvl w:val="0"/>
              <w:rPr>
                <w:rFonts w:eastAsia="MS Mincho"/>
                <w:sz w:val="24"/>
              </w:rPr>
            </w:pPr>
            <w:r w:rsidRPr="006D50AB">
              <w:rPr>
                <w:rFonts w:eastAsia="MS Mincho"/>
                <w:sz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2126" w:type="dxa"/>
          </w:tcPr>
          <w:p w:rsidR="006D50AB" w:rsidRPr="006D50AB" w:rsidRDefault="006D50AB" w:rsidP="006D50AB">
            <w:pPr>
              <w:autoSpaceDE w:val="0"/>
              <w:autoSpaceDN w:val="0"/>
              <w:adjustRightInd w:val="0"/>
              <w:jc w:val="center"/>
              <w:outlineLvl w:val="0"/>
              <w:rPr>
                <w:rFonts w:eastAsia="MS Mincho"/>
                <w:sz w:val="24"/>
              </w:rPr>
            </w:pPr>
            <w:r w:rsidRPr="006D50AB">
              <w:rPr>
                <w:rFonts w:eastAsia="MS Mincho"/>
                <w:sz w:val="24"/>
              </w:rPr>
              <w:t>Содержание предложений и замечаний</w:t>
            </w:r>
          </w:p>
        </w:tc>
        <w:tc>
          <w:tcPr>
            <w:tcW w:w="1843" w:type="dxa"/>
          </w:tcPr>
          <w:p w:rsidR="006D50AB" w:rsidRPr="006D50AB" w:rsidRDefault="006D50AB" w:rsidP="006D50AB">
            <w:pPr>
              <w:autoSpaceDE w:val="0"/>
              <w:autoSpaceDN w:val="0"/>
              <w:adjustRightInd w:val="0"/>
              <w:jc w:val="center"/>
              <w:outlineLvl w:val="0"/>
              <w:rPr>
                <w:rFonts w:eastAsia="MS Mincho"/>
                <w:sz w:val="24"/>
              </w:rPr>
            </w:pPr>
            <w:r w:rsidRPr="006D50AB">
              <w:rPr>
                <w:rFonts w:eastAsia="MS Mincho"/>
                <w:sz w:val="24"/>
              </w:rPr>
              <w:t>Личная подпись посетителя экспозиции проекта</w:t>
            </w:r>
          </w:p>
        </w:tc>
      </w:tr>
      <w:tr w:rsidR="006D50AB" w:rsidRPr="006D50AB" w:rsidTr="00A87BB7">
        <w:tc>
          <w:tcPr>
            <w:tcW w:w="541" w:type="dxa"/>
          </w:tcPr>
          <w:p w:rsidR="006D50AB" w:rsidRPr="006D50AB" w:rsidRDefault="006D50AB" w:rsidP="006D50AB">
            <w:pPr>
              <w:autoSpaceDE w:val="0"/>
              <w:autoSpaceDN w:val="0"/>
              <w:adjustRightInd w:val="0"/>
              <w:jc w:val="center"/>
              <w:outlineLvl w:val="0"/>
              <w:rPr>
                <w:rFonts w:eastAsia="MS Mincho"/>
              </w:rPr>
            </w:pPr>
            <w:r w:rsidRPr="006D50AB">
              <w:rPr>
                <w:rFonts w:eastAsia="MS Mincho"/>
              </w:rPr>
              <w:t>1</w:t>
            </w:r>
          </w:p>
        </w:tc>
        <w:tc>
          <w:tcPr>
            <w:tcW w:w="872" w:type="dxa"/>
          </w:tcPr>
          <w:p w:rsidR="006D50AB" w:rsidRPr="006D50AB" w:rsidRDefault="006D50AB" w:rsidP="006D50AB">
            <w:pPr>
              <w:autoSpaceDE w:val="0"/>
              <w:autoSpaceDN w:val="0"/>
              <w:adjustRightInd w:val="0"/>
              <w:jc w:val="center"/>
              <w:outlineLvl w:val="0"/>
              <w:rPr>
                <w:rFonts w:eastAsia="MS Mincho"/>
              </w:rPr>
            </w:pPr>
            <w:r w:rsidRPr="006D50AB">
              <w:rPr>
                <w:rFonts w:eastAsia="MS Mincho"/>
              </w:rPr>
              <w:t>2</w:t>
            </w:r>
          </w:p>
        </w:tc>
        <w:tc>
          <w:tcPr>
            <w:tcW w:w="5103" w:type="dxa"/>
          </w:tcPr>
          <w:p w:rsidR="006D50AB" w:rsidRPr="006D50AB" w:rsidRDefault="006D50AB" w:rsidP="006D50AB">
            <w:pPr>
              <w:autoSpaceDE w:val="0"/>
              <w:autoSpaceDN w:val="0"/>
              <w:adjustRightInd w:val="0"/>
              <w:jc w:val="center"/>
              <w:outlineLvl w:val="0"/>
              <w:rPr>
                <w:rFonts w:eastAsia="MS Mincho"/>
              </w:rPr>
            </w:pPr>
            <w:r w:rsidRPr="006D50AB">
              <w:rPr>
                <w:rFonts w:eastAsia="MS Mincho"/>
              </w:rPr>
              <w:t>3</w:t>
            </w:r>
          </w:p>
        </w:tc>
        <w:tc>
          <w:tcPr>
            <w:tcW w:w="2126" w:type="dxa"/>
          </w:tcPr>
          <w:p w:rsidR="006D50AB" w:rsidRPr="006D50AB" w:rsidRDefault="006D50AB" w:rsidP="006D50AB">
            <w:pPr>
              <w:autoSpaceDE w:val="0"/>
              <w:autoSpaceDN w:val="0"/>
              <w:adjustRightInd w:val="0"/>
              <w:jc w:val="center"/>
              <w:outlineLvl w:val="0"/>
              <w:rPr>
                <w:rFonts w:eastAsia="MS Mincho"/>
              </w:rPr>
            </w:pPr>
            <w:r w:rsidRPr="006D50AB">
              <w:rPr>
                <w:rFonts w:eastAsia="MS Mincho"/>
              </w:rPr>
              <w:t>4</w:t>
            </w:r>
          </w:p>
        </w:tc>
        <w:tc>
          <w:tcPr>
            <w:tcW w:w="1843" w:type="dxa"/>
          </w:tcPr>
          <w:p w:rsidR="006D50AB" w:rsidRPr="006D50AB" w:rsidRDefault="006D50AB" w:rsidP="006D50AB">
            <w:pPr>
              <w:autoSpaceDE w:val="0"/>
              <w:autoSpaceDN w:val="0"/>
              <w:adjustRightInd w:val="0"/>
              <w:jc w:val="center"/>
              <w:outlineLvl w:val="0"/>
              <w:rPr>
                <w:rFonts w:eastAsia="MS Mincho"/>
              </w:rPr>
            </w:pPr>
            <w:r w:rsidRPr="006D50AB">
              <w:rPr>
                <w:rFonts w:eastAsia="MS Mincho"/>
              </w:rPr>
              <w:t>5</w:t>
            </w:r>
          </w:p>
        </w:tc>
      </w:tr>
      <w:tr w:rsidR="006D50AB" w:rsidRPr="006D50AB" w:rsidTr="00A87BB7">
        <w:tc>
          <w:tcPr>
            <w:tcW w:w="541" w:type="dxa"/>
          </w:tcPr>
          <w:p w:rsidR="006D50AB" w:rsidRPr="006D50AB" w:rsidRDefault="006D50AB" w:rsidP="006D50AB">
            <w:pPr>
              <w:autoSpaceDE w:val="0"/>
              <w:autoSpaceDN w:val="0"/>
              <w:adjustRightInd w:val="0"/>
              <w:jc w:val="center"/>
              <w:outlineLvl w:val="0"/>
              <w:rPr>
                <w:rFonts w:eastAsia="MS Mincho"/>
                <w:sz w:val="24"/>
              </w:rPr>
            </w:pPr>
          </w:p>
        </w:tc>
        <w:tc>
          <w:tcPr>
            <w:tcW w:w="872" w:type="dxa"/>
          </w:tcPr>
          <w:p w:rsidR="006D50AB" w:rsidRPr="006D50AB" w:rsidRDefault="006D50AB" w:rsidP="006D50AB">
            <w:pPr>
              <w:autoSpaceDE w:val="0"/>
              <w:autoSpaceDN w:val="0"/>
              <w:adjustRightInd w:val="0"/>
              <w:jc w:val="center"/>
              <w:outlineLvl w:val="0"/>
              <w:rPr>
                <w:rFonts w:eastAsia="MS Mincho"/>
                <w:sz w:val="24"/>
              </w:rPr>
            </w:pPr>
          </w:p>
        </w:tc>
        <w:tc>
          <w:tcPr>
            <w:tcW w:w="5103" w:type="dxa"/>
          </w:tcPr>
          <w:p w:rsidR="006D50AB" w:rsidRPr="006D50AB" w:rsidRDefault="006D50AB" w:rsidP="006D50AB">
            <w:pPr>
              <w:autoSpaceDE w:val="0"/>
              <w:autoSpaceDN w:val="0"/>
              <w:adjustRightInd w:val="0"/>
              <w:jc w:val="center"/>
              <w:outlineLvl w:val="0"/>
              <w:rPr>
                <w:rFonts w:eastAsia="MS Mincho"/>
                <w:sz w:val="24"/>
              </w:rPr>
            </w:pPr>
          </w:p>
        </w:tc>
        <w:tc>
          <w:tcPr>
            <w:tcW w:w="2126" w:type="dxa"/>
          </w:tcPr>
          <w:p w:rsidR="006D50AB" w:rsidRPr="006D50AB" w:rsidRDefault="006D50AB" w:rsidP="006D50AB">
            <w:pPr>
              <w:autoSpaceDE w:val="0"/>
              <w:autoSpaceDN w:val="0"/>
              <w:adjustRightInd w:val="0"/>
              <w:jc w:val="center"/>
              <w:outlineLvl w:val="0"/>
              <w:rPr>
                <w:rFonts w:eastAsia="MS Mincho"/>
                <w:sz w:val="24"/>
              </w:rPr>
            </w:pPr>
          </w:p>
        </w:tc>
        <w:tc>
          <w:tcPr>
            <w:tcW w:w="1843" w:type="dxa"/>
          </w:tcPr>
          <w:p w:rsidR="006D50AB" w:rsidRPr="006D50AB" w:rsidRDefault="006D50AB" w:rsidP="006D50AB">
            <w:pPr>
              <w:autoSpaceDE w:val="0"/>
              <w:autoSpaceDN w:val="0"/>
              <w:adjustRightInd w:val="0"/>
              <w:jc w:val="center"/>
              <w:outlineLvl w:val="0"/>
              <w:rPr>
                <w:rFonts w:eastAsia="MS Mincho"/>
                <w:sz w:val="24"/>
              </w:rPr>
            </w:pPr>
          </w:p>
        </w:tc>
      </w:tr>
    </w:tbl>
    <w:p w:rsidR="006D50AB" w:rsidRPr="006D50AB" w:rsidRDefault="006D50AB" w:rsidP="006D50AB">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6D50AB" w:rsidRPr="006D50AB" w:rsidRDefault="006D50AB" w:rsidP="006D50AB">
      <w:pPr>
        <w:spacing w:after="0" w:line="240" w:lineRule="auto"/>
        <w:rPr>
          <w:rFonts w:ascii="Times New Roman" w:eastAsia="MS Mincho" w:hAnsi="Times New Roman" w:cs="Times New Roman"/>
          <w:sz w:val="24"/>
          <w:szCs w:val="24"/>
          <w:lang w:eastAsia="ru-RU"/>
        </w:rPr>
      </w:pPr>
    </w:p>
    <w:p w:rsidR="006D50AB" w:rsidRPr="006D50AB" w:rsidRDefault="006D50AB" w:rsidP="006D50AB">
      <w:pPr>
        <w:spacing w:after="0" w:line="240" w:lineRule="auto"/>
        <w:rPr>
          <w:rFonts w:ascii="Times New Roman" w:eastAsia="MS Mincho" w:hAnsi="Times New Roman" w:cs="Times New Roman"/>
          <w:sz w:val="24"/>
          <w:szCs w:val="24"/>
          <w:lang w:eastAsia="ru-RU"/>
        </w:rPr>
      </w:pPr>
    </w:p>
    <w:p w:rsidR="006D50AB" w:rsidRPr="006D50AB" w:rsidRDefault="006D50AB" w:rsidP="006D50AB">
      <w:pPr>
        <w:spacing w:after="0" w:line="240" w:lineRule="auto"/>
        <w:rPr>
          <w:rFonts w:ascii="Times New Roman" w:eastAsia="MS Mincho" w:hAnsi="Times New Roman" w:cs="Times New Roman"/>
          <w:sz w:val="24"/>
          <w:szCs w:val="24"/>
          <w:lang w:eastAsia="ru-RU"/>
        </w:rPr>
      </w:pPr>
    </w:p>
    <w:p w:rsidR="006D50AB" w:rsidRPr="006D50AB" w:rsidRDefault="006D50AB"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6D50AB" w:rsidRPr="006D50AB" w:rsidRDefault="006D50AB"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6D50AB" w:rsidRPr="006D50AB" w:rsidRDefault="006D50AB"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6D50AB" w:rsidRPr="006D50AB" w:rsidRDefault="006D50AB"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6D50AB" w:rsidRPr="006D50AB" w:rsidRDefault="006D50AB"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6D50AB" w:rsidRPr="006D50AB" w:rsidRDefault="006D50AB"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6D50AB" w:rsidRPr="006D50AB" w:rsidRDefault="006D50AB"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6D50AB" w:rsidRPr="006D50AB" w:rsidRDefault="006D50AB"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6D50AB" w:rsidRPr="006D50AB" w:rsidRDefault="006D50AB"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6D50AB" w:rsidRPr="006D50AB" w:rsidRDefault="006D50AB"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6D50AB" w:rsidRPr="006D50AB" w:rsidRDefault="006D50AB"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6D50AB" w:rsidRPr="006D50AB" w:rsidRDefault="006D50AB"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6D50AB" w:rsidRPr="006D50AB" w:rsidRDefault="006D50AB"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6D50AB" w:rsidRPr="006D50AB" w:rsidRDefault="006D50AB"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6D50AB" w:rsidRPr="006D50AB" w:rsidRDefault="006D50AB"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0D1F85" w:rsidRPr="008845EF" w:rsidRDefault="000D1F85"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0D1F85" w:rsidRPr="008845EF" w:rsidRDefault="000D1F85"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0D1F85" w:rsidRPr="008845EF" w:rsidRDefault="000D1F85"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0D1F85" w:rsidRPr="008845EF" w:rsidRDefault="000D1F85"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0D1F85" w:rsidRPr="008845EF" w:rsidRDefault="000D1F85"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0D1F85" w:rsidRPr="008845EF" w:rsidRDefault="000D1F85"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0D1F85" w:rsidRPr="008845EF" w:rsidRDefault="000D1F85" w:rsidP="006D50AB">
      <w:pPr>
        <w:autoSpaceDE w:val="0"/>
        <w:autoSpaceDN w:val="0"/>
        <w:adjustRightInd w:val="0"/>
        <w:spacing w:after="0" w:line="240" w:lineRule="auto"/>
        <w:ind w:left="4820" w:hanging="284"/>
        <w:jc w:val="right"/>
        <w:outlineLvl w:val="0"/>
        <w:rPr>
          <w:rFonts w:ascii="Times New Roman" w:eastAsia="MS Mincho" w:hAnsi="Times New Roman" w:cs="Times New Roman"/>
          <w:sz w:val="24"/>
          <w:szCs w:val="28"/>
          <w:lang w:eastAsia="ru-RU"/>
        </w:rPr>
      </w:pPr>
    </w:p>
    <w:p w:rsidR="006D50AB" w:rsidRPr="006D50AB" w:rsidRDefault="000D1F85" w:rsidP="000D1F85">
      <w:pPr>
        <w:tabs>
          <w:tab w:val="left" w:pos="8880"/>
        </w:tabs>
        <w:autoSpaceDE w:val="0"/>
        <w:autoSpaceDN w:val="0"/>
        <w:adjustRightInd w:val="0"/>
        <w:spacing w:after="0" w:line="240" w:lineRule="auto"/>
        <w:ind w:left="4820" w:hanging="284"/>
        <w:outlineLvl w:val="0"/>
        <w:rPr>
          <w:rFonts w:ascii="Times New Roman" w:eastAsia="MS Mincho" w:hAnsi="Times New Roman" w:cs="Times New Roman"/>
          <w:sz w:val="24"/>
          <w:szCs w:val="28"/>
          <w:lang w:eastAsia="ru-RU"/>
        </w:rPr>
      </w:pPr>
      <w:r w:rsidRPr="008845EF">
        <w:rPr>
          <w:rFonts w:ascii="Times New Roman" w:eastAsia="MS Mincho" w:hAnsi="Times New Roman" w:cs="Times New Roman"/>
          <w:sz w:val="24"/>
          <w:szCs w:val="28"/>
          <w:lang w:eastAsia="ru-RU"/>
        </w:rPr>
        <w:lastRenderedPageBreak/>
        <w:tab/>
      </w:r>
      <w:r w:rsidRPr="008845EF">
        <w:rPr>
          <w:rFonts w:ascii="Times New Roman" w:eastAsia="MS Mincho" w:hAnsi="Times New Roman" w:cs="Times New Roman"/>
          <w:sz w:val="24"/>
          <w:szCs w:val="28"/>
          <w:lang w:eastAsia="ru-RU"/>
        </w:rPr>
        <w:tab/>
      </w:r>
      <w:r w:rsidR="006D50AB" w:rsidRPr="006D50AB">
        <w:rPr>
          <w:rFonts w:ascii="Times New Roman" w:eastAsia="MS Mincho" w:hAnsi="Times New Roman" w:cs="Times New Roman"/>
          <w:sz w:val="24"/>
          <w:szCs w:val="28"/>
          <w:lang w:eastAsia="ru-RU"/>
        </w:rPr>
        <w:t>Приложение 3</w:t>
      </w:r>
    </w:p>
    <w:p w:rsidR="006D50AB" w:rsidRPr="006D50AB" w:rsidRDefault="006D50AB" w:rsidP="006D50AB">
      <w:pPr>
        <w:autoSpaceDE w:val="0"/>
        <w:autoSpaceDN w:val="0"/>
        <w:adjustRightInd w:val="0"/>
        <w:spacing w:after="0" w:line="240" w:lineRule="auto"/>
        <w:ind w:left="4820"/>
        <w:jc w:val="right"/>
        <w:outlineLvl w:val="0"/>
        <w:rPr>
          <w:rFonts w:ascii="Times New Roman" w:eastAsia="MS Mincho" w:hAnsi="Times New Roman" w:cs="Times New Roman"/>
          <w:sz w:val="20"/>
          <w:szCs w:val="20"/>
          <w:lang w:eastAsia="ru-RU"/>
        </w:rPr>
      </w:pPr>
      <w:r w:rsidRPr="006D50AB">
        <w:rPr>
          <w:rFonts w:ascii="Times New Roman" w:eastAsia="MS Mincho" w:hAnsi="Times New Roman" w:cs="Times New Roman"/>
          <w:sz w:val="24"/>
          <w:szCs w:val="28"/>
          <w:lang w:eastAsia="ru-RU"/>
        </w:rPr>
        <w:t xml:space="preserve"> </w:t>
      </w:r>
      <w:r w:rsidRPr="006D50AB">
        <w:rPr>
          <w:rFonts w:ascii="Times New Roman" w:eastAsia="MS Mincho" w:hAnsi="Times New Roman" w:cs="Times New Roman"/>
          <w:sz w:val="20"/>
          <w:szCs w:val="20"/>
          <w:lang w:eastAsia="ru-RU"/>
        </w:rPr>
        <w:t>к Порядку организации и проведения</w:t>
      </w:r>
    </w:p>
    <w:p w:rsidR="006D50AB" w:rsidRPr="006D50AB" w:rsidRDefault="006D50AB" w:rsidP="006D50AB">
      <w:pPr>
        <w:autoSpaceDE w:val="0"/>
        <w:autoSpaceDN w:val="0"/>
        <w:adjustRightInd w:val="0"/>
        <w:spacing w:after="0" w:line="240" w:lineRule="auto"/>
        <w:ind w:left="4678" w:firstLine="142"/>
        <w:jc w:val="right"/>
        <w:outlineLvl w:val="0"/>
        <w:rPr>
          <w:rFonts w:ascii="Times New Roman" w:eastAsia="MS Mincho" w:hAnsi="Times New Roman" w:cs="Times New Roman"/>
          <w:sz w:val="20"/>
          <w:szCs w:val="20"/>
          <w:lang w:eastAsia="ru-RU"/>
        </w:rPr>
      </w:pPr>
      <w:r w:rsidRPr="006D50AB">
        <w:rPr>
          <w:rFonts w:ascii="Times New Roman" w:eastAsia="MS Mincho" w:hAnsi="Times New Roman" w:cs="Times New Roman"/>
          <w:sz w:val="20"/>
          <w:szCs w:val="20"/>
          <w:lang w:eastAsia="ru-RU"/>
        </w:rPr>
        <w:t xml:space="preserve"> общественных обсуждений или публичных слушаний по вопросам градостроительной </w:t>
      </w:r>
    </w:p>
    <w:p w:rsidR="006D50AB" w:rsidRPr="006D50AB" w:rsidRDefault="006D50AB" w:rsidP="006D50AB">
      <w:pPr>
        <w:autoSpaceDE w:val="0"/>
        <w:autoSpaceDN w:val="0"/>
        <w:adjustRightInd w:val="0"/>
        <w:spacing w:after="0" w:line="240" w:lineRule="auto"/>
        <w:ind w:left="4820"/>
        <w:jc w:val="right"/>
        <w:outlineLvl w:val="0"/>
        <w:rPr>
          <w:rFonts w:ascii="Times New Roman" w:eastAsia="MS Mincho" w:hAnsi="Times New Roman" w:cs="Times New Roman"/>
          <w:sz w:val="20"/>
          <w:szCs w:val="20"/>
          <w:lang w:eastAsia="ru-RU"/>
        </w:rPr>
      </w:pPr>
      <w:r w:rsidRPr="006D50AB">
        <w:rPr>
          <w:rFonts w:ascii="Times New Roman" w:eastAsia="MS Mincho" w:hAnsi="Times New Roman" w:cs="Times New Roman"/>
          <w:sz w:val="20"/>
          <w:szCs w:val="20"/>
          <w:lang w:eastAsia="ru-RU"/>
        </w:rPr>
        <w:t xml:space="preserve">деятельности на территории сельского поселения Муханово муниципального район </w:t>
      </w:r>
    </w:p>
    <w:p w:rsidR="006D50AB" w:rsidRPr="006D50AB" w:rsidRDefault="006D50AB" w:rsidP="006D50AB">
      <w:pPr>
        <w:autoSpaceDE w:val="0"/>
        <w:autoSpaceDN w:val="0"/>
        <w:adjustRightInd w:val="0"/>
        <w:spacing w:after="0" w:line="240" w:lineRule="auto"/>
        <w:ind w:left="4820"/>
        <w:jc w:val="right"/>
        <w:outlineLvl w:val="0"/>
        <w:rPr>
          <w:rFonts w:ascii="Times New Roman" w:eastAsia="MS Mincho" w:hAnsi="Times New Roman" w:cs="Times New Roman"/>
          <w:sz w:val="20"/>
          <w:szCs w:val="20"/>
          <w:lang w:eastAsia="ru-RU"/>
        </w:rPr>
      </w:pPr>
      <w:r w:rsidRPr="006D50AB">
        <w:rPr>
          <w:rFonts w:ascii="Times New Roman" w:eastAsia="MS Mincho" w:hAnsi="Times New Roman" w:cs="Times New Roman"/>
          <w:sz w:val="20"/>
          <w:szCs w:val="20"/>
          <w:lang w:eastAsia="ru-RU"/>
        </w:rPr>
        <w:t>Кинель-Черкасский Самарской области</w:t>
      </w:r>
    </w:p>
    <w:p w:rsidR="006D50AB" w:rsidRPr="006D50AB" w:rsidRDefault="006D50AB" w:rsidP="006D50AB">
      <w:pPr>
        <w:autoSpaceDE w:val="0"/>
        <w:autoSpaceDN w:val="0"/>
        <w:adjustRightInd w:val="0"/>
        <w:spacing w:after="0" w:line="240" w:lineRule="auto"/>
        <w:jc w:val="center"/>
        <w:outlineLvl w:val="0"/>
        <w:rPr>
          <w:rFonts w:ascii="Times New Roman" w:eastAsia="MS Mincho" w:hAnsi="Times New Roman" w:cs="Times New Roman"/>
          <w:sz w:val="24"/>
          <w:szCs w:val="24"/>
          <w:lang w:eastAsia="ru-RU"/>
        </w:rPr>
      </w:pPr>
    </w:p>
    <w:p w:rsidR="006D50AB" w:rsidRPr="006D50AB" w:rsidRDefault="006D50AB" w:rsidP="006D50AB">
      <w:pPr>
        <w:spacing w:after="0" w:line="240" w:lineRule="auto"/>
        <w:jc w:val="center"/>
        <w:rPr>
          <w:rFonts w:ascii="Times New Roman" w:eastAsia="MS Mincho" w:hAnsi="Times New Roman" w:cs="Times New Roman"/>
          <w:sz w:val="24"/>
          <w:szCs w:val="24"/>
          <w:lang w:eastAsia="ru-RU"/>
        </w:rPr>
      </w:pPr>
      <w:bookmarkStart w:id="3" w:name="Par268"/>
      <w:bookmarkStart w:id="4" w:name="bookmark1"/>
      <w:bookmarkEnd w:id="3"/>
      <w:r w:rsidRPr="006D50AB">
        <w:rPr>
          <w:rFonts w:ascii="Times New Roman" w:eastAsia="MS Mincho" w:hAnsi="Times New Roman" w:cs="Times New Roman"/>
          <w:b/>
          <w:sz w:val="28"/>
          <w:szCs w:val="28"/>
          <w:lang w:eastAsia="ru-RU"/>
        </w:rPr>
        <w:t>ФОРМА ПРОТОКОЛА</w:t>
      </w:r>
      <w:r w:rsidRPr="006D50AB">
        <w:rPr>
          <w:rFonts w:ascii="Times New Roman" w:eastAsia="MS Mincho" w:hAnsi="Times New Roman" w:cs="Times New Roman"/>
          <w:sz w:val="28"/>
          <w:szCs w:val="28"/>
          <w:lang w:eastAsia="ru-RU"/>
        </w:rPr>
        <w:t xml:space="preserve"> </w:t>
      </w:r>
      <w:r w:rsidRPr="006D50AB">
        <w:rPr>
          <w:rFonts w:ascii="Times New Roman" w:eastAsia="MS Mincho" w:hAnsi="Times New Roman" w:cs="Times New Roman"/>
          <w:sz w:val="28"/>
          <w:szCs w:val="28"/>
          <w:lang w:eastAsia="ru-RU"/>
        </w:rPr>
        <w:br/>
      </w:r>
      <w:r w:rsidRPr="006D50AB">
        <w:rPr>
          <w:rFonts w:ascii="Times New Roman" w:eastAsia="MS Mincho" w:hAnsi="Times New Roman" w:cs="Times New Roman"/>
          <w:sz w:val="24"/>
          <w:szCs w:val="24"/>
          <w:lang w:eastAsia="ru-RU"/>
        </w:rPr>
        <w:t>собрания участников публичных слушаний жителей сельского поселения Муханово муниципального района Кинель-Черкасский Самарской области</w:t>
      </w:r>
      <w:bookmarkEnd w:id="4"/>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«____</w:t>
      </w:r>
      <w:proofErr w:type="gramStart"/>
      <w:r w:rsidRPr="006D50AB">
        <w:rPr>
          <w:rFonts w:ascii="Times New Roman" w:eastAsia="MS Mincho" w:hAnsi="Times New Roman" w:cs="Times New Roman"/>
          <w:sz w:val="24"/>
          <w:szCs w:val="24"/>
          <w:lang w:eastAsia="ru-RU"/>
        </w:rPr>
        <w:t>_»_</w:t>
      </w:r>
      <w:proofErr w:type="gramEnd"/>
      <w:r w:rsidRPr="006D50AB">
        <w:rPr>
          <w:rFonts w:ascii="Times New Roman" w:eastAsia="MS Mincho" w:hAnsi="Times New Roman" w:cs="Times New Roman"/>
          <w:sz w:val="24"/>
          <w:szCs w:val="24"/>
          <w:lang w:eastAsia="ru-RU"/>
        </w:rPr>
        <w:t>_________ 20__ года</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Место проведения собрания - _________________________________________</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___________________________________________________________________</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Председательствующий-______________________________ФИО;</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Ответственный за ведение протокола собрания-____________________ФИО;</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Участники публичных слушаний - _______ чел.;</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Представители организатора публичных слушаний- ________________ФИО;</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Представители органов государственной власти, органов местного самоуправления-_______________________________________________ФИО;</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Представители разработчика проекта, рассматриваемого на публичных слушаниях-___________________________________________________ФИО.</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В ходе проведения собрания участников публичных слушаний была заслушана следующая информация:</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Предложения, замечания участников собрания по обсуждаемому на публичных слушаниях проекту,</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 высказанные ими в ходе собрания.</w:t>
      </w:r>
    </w:p>
    <w:p w:rsidR="006D50AB" w:rsidRPr="006D50AB" w:rsidRDefault="006D50AB" w:rsidP="006D50AB">
      <w:pPr>
        <w:spacing w:after="0" w:line="240" w:lineRule="auto"/>
        <w:rPr>
          <w:rFonts w:ascii="Times New Roman" w:eastAsia="MS Mincho" w:hAnsi="Times New Roman" w:cs="Times New Roman"/>
          <w:sz w:val="24"/>
          <w:szCs w:val="24"/>
          <w:lang w:eastAsia="ru-RU"/>
        </w:rPr>
      </w:pPr>
    </w:p>
    <w:tbl>
      <w:tblPr>
        <w:tblW w:w="10739" w:type="dxa"/>
        <w:jc w:val="center"/>
        <w:tblLayout w:type="fixed"/>
        <w:tblCellMar>
          <w:left w:w="0" w:type="dxa"/>
          <w:right w:w="0" w:type="dxa"/>
        </w:tblCellMar>
        <w:tblLook w:val="0000" w:firstRow="0" w:lastRow="0" w:firstColumn="0" w:lastColumn="0" w:noHBand="0" w:noVBand="0"/>
      </w:tblPr>
      <w:tblGrid>
        <w:gridCol w:w="545"/>
        <w:gridCol w:w="7991"/>
        <w:gridCol w:w="2203"/>
      </w:tblGrid>
      <w:tr w:rsidR="006D50AB" w:rsidRPr="006D50AB" w:rsidTr="00A87BB7">
        <w:trPr>
          <w:trHeight w:val="279"/>
          <w:jc w:val="center"/>
        </w:trPr>
        <w:tc>
          <w:tcPr>
            <w:tcW w:w="545" w:type="dxa"/>
            <w:tcBorders>
              <w:top w:val="single" w:sz="4" w:space="0" w:color="auto"/>
              <w:left w:val="single" w:sz="4" w:space="0" w:color="auto"/>
              <w:bottom w:val="single" w:sz="4" w:space="0" w:color="auto"/>
              <w:right w:val="single" w:sz="4" w:space="0" w:color="auto"/>
            </w:tcBorders>
            <w:shd w:val="clear" w:color="auto" w:fill="FFFFFF"/>
          </w:tcPr>
          <w:p w:rsidR="006D50AB" w:rsidRPr="006D50AB" w:rsidRDefault="006D50AB" w:rsidP="006D50AB">
            <w:pPr>
              <w:spacing w:after="0" w:line="240" w:lineRule="auto"/>
              <w:jc w:val="center"/>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w:t>
            </w:r>
          </w:p>
        </w:tc>
        <w:tc>
          <w:tcPr>
            <w:tcW w:w="7991" w:type="dxa"/>
            <w:tcBorders>
              <w:top w:val="single" w:sz="4" w:space="0" w:color="auto"/>
              <w:left w:val="single" w:sz="4" w:space="0" w:color="auto"/>
              <w:bottom w:val="single" w:sz="4" w:space="0" w:color="auto"/>
              <w:right w:val="single" w:sz="4" w:space="0" w:color="auto"/>
            </w:tcBorders>
            <w:shd w:val="clear" w:color="auto" w:fill="FFFFFF"/>
          </w:tcPr>
          <w:p w:rsidR="006D50AB" w:rsidRPr="006D50AB" w:rsidRDefault="006D50AB" w:rsidP="006D50AB">
            <w:pPr>
              <w:spacing w:after="0" w:line="240" w:lineRule="auto"/>
              <w:jc w:val="center"/>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Сведения о лице, выразившем свое мнение по вопросам публичных слушаний (Ф.И.О, адрес проживания)</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6D50AB" w:rsidRPr="006D50AB" w:rsidRDefault="006D50AB" w:rsidP="006D50AB">
            <w:pPr>
              <w:spacing w:after="0" w:line="240" w:lineRule="auto"/>
              <w:jc w:val="center"/>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Содержание мнения, предложения или замечания</w:t>
            </w:r>
          </w:p>
        </w:tc>
      </w:tr>
      <w:tr w:rsidR="006D50AB" w:rsidRPr="006D50AB" w:rsidTr="00A87BB7">
        <w:trPr>
          <w:trHeight w:val="409"/>
          <w:jc w:val="center"/>
        </w:trPr>
        <w:tc>
          <w:tcPr>
            <w:tcW w:w="545" w:type="dxa"/>
            <w:tcBorders>
              <w:top w:val="single" w:sz="4" w:space="0" w:color="auto"/>
              <w:left w:val="single" w:sz="4" w:space="0" w:color="auto"/>
              <w:bottom w:val="single" w:sz="4" w:space="0" w:color="auto"/>
              <w:right w:val="single" w:sz="4" w:space="0" w:color="auto"/>
            </w:tcBorders>
            <w:shd w:val="clear" w:color="auto" w:fill="FFFFFF"/>
          </w:tcPr>
          <w:p w:rsidR="006D50AB" w:rsidRPr="006D50AB" w:rsidRDefault="006D50AB" w:rsidP="006D50AB">
            <w:pPr>
              <w:spacing w:after="0" w:line="240" w:lineRule="auto"/>
              <w:jc w:val="center"/>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1.</w:t>
            </w:r>
          </w:p>
        </w:tc>
        <w:tc>
          <w:tcPr>
            <w:tcW w:w="7991" w:type="dxa"/>
            <w:tcBorders>
              <w:top w:val="single" w:sz="4" w:space="0" w:color="auto"/>
              <w:left w:val="single" w:sz="4" w:space="0" w:color="auto"/>
              <w:bottom w:val="single" w:sz="4" w:space="0" w:color="auto"/>
              <w:right w:val="single" w:sz="4" w:space="0" w:color="auto"/>
            </w:tcBorders>
            <w:shd w:val="clear" w:color="auto" w:fill="FFFFFF"/>
          </w:tcPr>
          <w:p w:rsidR="006D50AB" w:rsidRPr="006D50AB" w:rsidRDefault="006D50AB" w:rsidP="006D50AB">
            <w:pPr>
              <w:spacing w:after="0" w:line="240" w:lineRule="auto"/>
              <w:jc w:val="center"/>
              <w:rPr>
                <w:rFonts w:ascii="Times New Roman" w:eastAsia="MS Mincho" w:hAnsi="Times New Roman" w:cs="Times New Roman"/>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6D50AB" w:rsidRPr="006D50AB" w:rsidRDefault="006D50AB" w:rsidP="006D50AB">
            <w:pPr>
              <w:spacing w:after="0" w:line="240" w:lineRule="auto"/>
              <w:jc w:val="center"/>
              <w:rPr>
                <w:rFonts w:ascii="Times New Roman" w:eastAsia="MS Mincho" w:hAnsi="Times New Roman" w:cs="Times New Roman"/>
                <w:i/>
                <w:iCs/>
                <w:sz w:val="24"/>
                <w:szCs w:val="24"/>
                <w:lang w:val="en-US" w:eastAsia="ru-RU"/>
              </w:rPr>
            </w:pPr>
          </w:p>
        </w:tc>
      </w:tr>
      <w:tr w:rsidR="006D50AB" w:rsidRPr="006D50AB" w:rsidTr="00A87BB7">
        <w:trPr>
          <w:trHeight w:val="480"/>
          <w:jc w:val="center"/>
        </w:trPr>
        <w:tc>
          <w:tcPr>
            <w:tcW w:w="545" w:type="dxa"/>
            <w:tcBorders>
              <w:top w:val="single" w:sz="4" w:space="0" w:color="auto"/>
              <w:left w:val="single" w:sz="4" w:space="0" w:color="auto"/>
              <w:bottom w:val="single" w:sz="4" w:space="0" w:color="auto"/>
              <w:right w:val="single" w:sz="4" w:space="0" w:color="auto"/>
            </w:tcBorders>
            <w:shd w:val="clear" w:color="auto" w:fill="FFFFFF"/>
          </w:tcPr>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    2.</w:t>
            </w:r>
          </w:p>
        </w:tc>
        <w:tc>
          <w:tcPr>
            <w:tcW w:w="7991" w:type="dxa"/>
            <w:tcBorders>
              <w:top w:val="single" w:sz="4" w:space="0" w:color="auto"/>
              <w:left w:val="single" w:sz="4" w:space="0" w:color="auto"/>
              <w:bottom w:val="single" w:sz="4" w:space="0" w:color="auto"/>
              <w:right w:val="single" w:sz="4" w:space="0" w:color="auto"/>
            </w:tcBorders>
            <w:shd w:val="clear" w:color="auto" w:fill="FFFFFF"/>
          </w:tcPr>
          <w:p w:rsidR="006D50AB" w:rsidRPr="006D50AB" w:rsidRDefault="006D50AB" w:rsidP="006D50AB">
            <w:pPr>
              <w:spacing w:after="0" w:line="240" w:lineRule="auto"/>
              <w:rPr>
                <w:rFonts w:ascii="Times New Roman" w:eastAsia="MS Mincho" w:hAnsi="Times New Roman" w:cs="Times New Roman"/>
                <w:i/>
                <w:iCs/>
                <w:sz w:val="24"/>
                <w:szCs w:val="24"/>
                <w:lang w:val="en-US" w:eastAsia="ru-RU"/>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6D50AB" w:rsidRPr="006D50AB" w:rsidRDefault="006D50AB" w:rsidP="006D50AB">
            <w:pPr>
              <w:spacing w:after="0" w:line="240" w:lineRule="auto"/>
              <w:rPr>
                <w:rFonts w:ascii="Times New Roman" w:eastAsia="MS Mincho" w:hAnsi="Times New Roman" w:cs="Times New Roman"/>
                <w:i/>
                <w:iCs/>
                <w:sz w:val="24"/>
                <w:szCs w:val="24"/>
                <w:lang w:val="en-US" w:eastAsia="ru-RU"/>
              </w:rPr>
            </w:pPr>
          </w:p>
        </w:tc>
      </w:tr>
    </w:tbl>
    <w:p w:rsidR="006D50AB" w:rsidRPr="006D50AB" w:rsidRDefault="006D50AB" w:rsidP="006D50AB">
      <w:pPr>
        <w:spacing w:after="0" w:line="240" w:lineRule="auto"/>
        <w:rPr>
          <w:rFonts w:ascii="Times New Roman" w:eastAsia="MS Mincho" w:hAnsi="Times New Roman" w:cs="Times New Roman"/>
          <w:sz w:val="24"/>
          <w:szCs w:val="24"/>
          <w:lang w:eastAsia="ru-RU"/>
        </w:rPr>
      </w:pPr>
    </w:p>
    <w:p w:rsidR="006D50AB" w:rsidRPr="006D50AB" w:rsidRDefault="006D50AB" w:rsidP="006D50AB">
      <w:pPr>
        <w:spacing w:after="0" w:line="240" w:lineRule="auto"/>
        <w:rPr>
          <w:rFonts w:ascii="Times New Roman" w:eastAsia="MS Mincho" w:hAnsi="Times New Roman" w:cs="Times New Roman"/>
          <w:sz w:val="24"/>
          <w:szCs w:val="24"/>
          <w:lang w:eastAsia="ru-RU"/>
        </w:rPr>
      </w:pP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Подпись лица, ответственного за ведение протокола   ________________ФИО  </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                                                                                                                       (подпись)                                </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Подпись руководителя органа,</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уполномоченного на ведение публичных </w:t>
      </w:r>
      <w:proofErr w:type="gramStart"/>
      <w:r w:rsidRPr="006D50AB">
        <w:rPr>
          <w:rFonts w:ascii="Times New Roman" w:eastAsia="MS Mincho" w:hAnsi="Times New Roman" w:cs="Times New Roman"/>
          <w:sz w:val="24"/>
          <w:szCs w:val="24"/>
          <w:lang w:eastAsia="ru-RU"/>
        </w:rPr>
        <w:t>слушаний  _</w:t>
      </w:r>
      <w:proofErr w:type="gramEnd"/>
      <w:r w:rsidRPr="006D50AB">
        <w:rPr>
          <w:rFonts w:ascii="Times New Roman" w:eastAsia="MS Mincho" w:hAnsi="Times New Roman" w:cs="Times New Roman"/>
          <w:sz w:val="24"/>
          <w:szCs w:val="24"/>
          <w:lang w:eastAsia="ru-RU"/>
        </w:rPr>
        <w:t xml:space="preserve">_______________ФИО </w:t>
      </w:r>
    </w:p>
    <w:p w:rsidR="006D50AB" w:rsidRPr="006D50AB" w:rsidRDefault="006D50AB" w:rsidP="006D50AB">
      <w:pPr>
        <w:spacing w:after="0" w:line="240" w:lineRule="auto"/>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                                                                                                                       (подпись)</w:t>
      </w:r>
    </w:p>
    <w:p w:rsidR="006D50AB" w:rsidRPr="006D50AB" w:rsidRDefault="006D50AB" w:rsidP="006D50AB">
      <w:pPr>
        <w:spacing w:after="0" w:line="240" w:lineRule="auto"/>
        <w:ind w:left="9912" w:hanging="273"/>
        <w:jc w:val="right"/>
        <w:outlineLvl w:val="0"/>
        <w:rPr>
          <w:rFonts w:ascii="Times New Roman" w:eastAsia="MS Mincho" w:hAnsi="Times New Roman" w:cs="Times New Roman"/>
          <w:sz w:val="24"/>
          <w:szCs w:val="24"/>
          <w:lang w:eastAsia="ru-RU"/>
        </w:rPr>
      </w:pPr>
    </w:p>
    <w:p w:rsidR="006D50AB" w:rsidRPr="006D50AB" w:rsidRDefault="006D50AB" w:rsidP="006D50AB">
      <w:pPr>
        <w:spacing w:after="0" w:line="240" w:lineRule="auto"/>
        <w:jc w:val="right"/>
        <w:rPr>
          <w:rFonts w:ascii="Times New Roman" w:eastAsia="MS Mincho" w:hAnsi="Times New Roman" w:cs="Times New Roman"/>
          <w:sz w:val="24"/>
          <w:szCs w:val="24"/>
          <w:lang w:eastAsia="ru-RU"/>
        </w:rPr>
      </w:pPr>
    </w:p>
    <w:p w:rsidR="006D50AB" w:rsidRPr="006D50AB" w:rsidRDefault="006D50AB" w:rsidP="006D50AB">
      <w:pPr>
        <w:spacing w:after="0" w:line="240" w:lineRule="auto"/>
        <w:jc w:val="right"/>
        <w:rPr>
          <w:rFonts w:ascii="Times New Roman" w:eastAsia="MS Mincho" w:hAnsi="Times New Roman" w:cs="Times New Roman"/>
          <w:sz w:val="24"/>
          <w:szCs w:val="24"/>
          <w:lang w:eastAsia="ru-RU"/>
        </w:rPr>
      </w:pPr>
    </w:p>
    <w:p w:rsidR="006D50AB" w:rsidRPr="006D50AB" w:rsidRDefault="006D50AB" w:rsidP="006D50AB">
      <w:pPr>
        <w:spacing w:after="0" w:line="240" w:lineRule="auto"/>
        <w:jc w:val="right"/>
        <w:rPr>
          <w:rFonts w:ascii="Times New Roman" w:eastAsia="MS Mincho" w:hAnsi="Times New Roman" w:cs="Times New Roman"/>
          <w:sz w:val="24"/>
          <w:szCs w:val="24"/>
          <w:lang w:eastAsia="ru-RU"/>
        </w:rPr>
      </w:pPr>
    </w:p>
    <w:p w:rsidR="006D50AB" w:rsidRPr="006D50AB" w:rsidRDefault="006D50AB" w:rsidP="006D50AB">
      <w:pPr>
        <w:spacing w:after="0" w:line="240" w:lineRule="auto"/>
        <w:jc w:val="right"/>
        <w:rPr>
          <w:rFonts w:ascii="Times New Roman" w:eastAsia="MS Mincho" w:hAnsi="Times New Roman" w:cs="Times New Roman"/>
          <w:sz w:val="24"/>
          <w:szCs w:val="24"/>
          <w:lang w:eastAsia="ru-RU"/>
        </w:rPr>
      </w:pPr>
    </w:p>
    <w:p w:rsidR="006D50AB" w:rsidRPr="006D50AB" w:rsidRDefault="006D50AB" w:rsidP="006D50AB">
      <w:pPr>
        <w:spacing w:after="0" w:line="240" w:lineRule="auto"/>
        <w:jc w:val="right"/>
        <w:rPr>
          <w:rFonts w:ascii="Times New Roman" w:eastAsia="MS Mincho" w:hAnsi="Times New Roman" w:cs="Times New Roman"/>
          <w:sz w:val="24"/>
          <w:szCs w:val="24"/>
          <w:lang w:eastAsia="ru-RU"/>
        </w:rPr>
      </w:pPr>
    </w:p>
    <w:p w:rsidR="006D50AB" w:rsidRPr="006D50AB" w:rsidRDefault="006D50AB" w:rsidP="006D50AB">
      <w:pPr>
        <w:spacing w:after="0" w:line="240" w:lineRule="auto"/>
        <w:jc w:val="right"/>
        <w:rPr>
          <w:rFonts w:ascii="Times New Roman" w:eastAsia="MS Mincho" w:hAnsi="Times New Roman" w:cs="Times New Roman"/>
          <w:sz w:val="24"/>
          <w:szCs w:val="24"/>
          <w:lang w:eastAsia="ru-RU"/>
        </w:rPr>
      </w:pPr>
    </w:p>
    <w:p w:rsidR="006D50AB" w:rsidRPr="006D50AB" w:rsidRDefault="006D50AB" w:rsidP="006D50AB">
      <w:pPr>
        <w:spacing w:after="0" w:line="240" w:lineRule="auto"/>
        <w:jc w:val="right"/>
        <w:rPr>
          <w:rFonts w:ascii="Times New Roman" w:eastAsia="MS Mincho" w:hAnsi="Times New Roman" w:cs="Times New Roman"/>
          <w:sz w:val="24"/>
          <w:szCs w:val="24"/>
          <w:lang w:eastAsia="ru-RU"/>
        </w:rPr>
      </w:pPr>
    </w:p>
    <w:p w:rsidR="006D50AB" w:rsidRPr="006D50AB" w:rsidRDefault="006D50AB" w:rsidP="006D50AB">
      <w:pPr>
        <w:spacing w:after="0" w:line="240" w:lineRule="auto"/>
        <w:jc w:val="right"/>
        <w:rPr>
          <w:rFonts w:ascii="Times New Roman" w:eastAsia="MS Mincho" w:hAnsi="Times New Roman" w:cs="Times New Roman"/>
          <w:sz w:val="24"/>
          <w:szCs w:val="24"/>
          <w:lang w:eastAsia="ru-RU"/>
        </w:rPr>
      </w:pPr>
    </w:p>
    <w:p w:rsidR="006D50AB" w:rsidRPr="006D50AB" w:rsidRDefault="006D50AB" w:rsidP="006D50AB">
      <w:pPr>
        <w:spacing w:after="0" w:line="240" w:lineRule="auto"/>
        <w:jc w:val="right"/>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lastRenderedPageBreak/>
        <w:t>Приложение 3</w:t>
      </w:r>
    </w:p>
    <w:p w:rsidR="006D50AB" w:rsidRPr="006D50AB" w:rsidRDefault="006D50AB" w:rsidP="006D50AB">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к Порядку организации и проведения</w:t>
      </w:r>
    </w:p>
    <w:p w:rsidR="006D50AB" w:rsidRPr="006D50AB" w:rsidRDefault="006D50AB" w:rsidP="006D50AB">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публичных слушаний по</w:t>
      </w:r>
    </w:p>
    <w:p w:rsidR="006D50AB" w:rsidRPr="006D50AB" w:rsidRDefault="006D50AB" w:rsidP="006D50AB">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вопросам градостроительной</w:t>
      </w:r>
    </w:p>
    <w:p w:rsidR="006D50AB" w:rsidRPr="006D50AB" w:rsidRDefault="006D50AB" w:rsidP="006D50AB">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деятельности</w:t>
      </w:r>
      <w:r w:rsidRPr="006D50AB">
        <w:rPr>
          <w:rFonts w:ascii="Times New Roman" w:eastAsia="Times New Roman" w:hAnsi="Times New Roman" w:cs="Times New Roman"/>
          <w:sz w:val="20"/>
          <w:szCs w:val="20"/>
          <w:lang w:eastAsia="ru-RU"/>
        </w:rPr>
        <w:t xml:space="preserve"> </w:t>
      </w:r>
      <w:r w:rsidRPr="006D50AB">
        <w:rPr>
          <w:rFonts w:ascii="Times New Roman" w:eastAsia="Calibri" w:hAnsi="Times New Roman" w:cs="Times New Roman"/>
          <w:sz w:val="20"/>
          <w:szCs w:val="20"/>
          <w:lang w:eastAsia="ru-RU"/>
        </w:rPr>
        <w:t>на территории сельского</w:t>
      </w:r>
    </w:p>
    <w:p w:rsidR="006D50AB" w:rsidRPr="006D50AB" w:rsidRDefault="006D50AB" w:rsidP="006D50AB">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поселения Муханово муниципального района</w:t>
      </w:r>
    </w:p>
    <w:p w:rsidR="006D50AB" w:rsidRPr="006D50AB" w:rsidRDefault="006D50AB" w:rsidP="006D50AB">
      <w:pPr>
        <w:spacing w:after="0" w:line="240" w:lineRule="auto"/>
        <w:jc w:val="right"/>
        <w:rPr>
          <w:rFonts w:ascii="Times New Roman" w:eastAsia="Calibri" w:hAnsi="Times New Roman" w:cs="Times New Roman"/>
          <w:sz w:val="24"/>
          <w:szCs w:val="24"/>
          <w:lang w:eastAsia="ru-RU"/>
        </w:rPr>
      </w:pPr>
      <w:r w:rsidRPr="006D50AB">
        <w:rPr>
          <w:rFonts w:ascii="Times New Roman" w:eastAsia="Calibri" w:hAnsi="Times New Roman" w:cs="Times New Roman"/>
          <w:sz w:val="20"/>
          <w:szCs w:val="20"/>
          <w:lang w:eastAsia="ru-RU"/>
        </w:rPr>
        <w:t>Кинель-Черкасский Самарской области</w:t>
      </w:r>
    </w:p>
    <w:p w:rsidR="006D50AB" w:rsidRPr="006D50AB" w:rsidRDefault="006D50AB" w:rsidP="006D50AB">
      <w:pPr>
        <w:spacing w:after="0" w:line="240" w:lineRule="auto"/>
        <w:jc w:val="center"/>
        <w:outlineLvl w:val="0"/>
        <w:rPr>
          <w:rFonts w:ascii="Times New Roman" w:eastAsia="MS Mincho" w:hAnsi="Times New Roman" w:cs="Times New Roman"/>
          <w:sz w:val="28"/>
          <w:szCs w:val="28"/>
          <w:lang w:eastAsia="ru-RU"/>
        </w:rPr>
      </w:pPr>
    </w:p>
    <w:p w:rsidR="006D50AB" w:rsidRPr="006D50AB" w:rsidRDefault="006D50AB" w:rsidP="006D50AB">
      <w:pPr>
        <w:spacing w:after="0" w:line="240" w:lineRule="auto"/>
        <w:jc w:val="center"/>
        <w:outlineLvl w:val="0"/>
        <w:rPr>
          <w:rFonts w:ascii="Times New Roman" w:eastAsia="MS Mincho" w:hAnsi="Times New Roman" w:cs="Times New Roman"/>
          <w:sz w:val="28"/>
          <w:szCs w:val="28"/>
          <w:lang w:eastAsia="ru-RU"/>
        </w:rPr>
      </w:pPr>
      <w:r w:rsidRPr="006D50AB">
        <w:rPr>
          <w:rFonts w:ascii="Times New Roman" w:eastAsia="MS Mincho" w:hAnsi="Times New Roman" w:cs="Times New Roman"/>
          <w:sz w:val="28"/>
          <w:szCs w:val="28"/>
          <w:lang w:eastAsia="ru-RU"/>
        </w:rPr>
        <w:t>ПЕРЕЧЕНЬ</w:t>
      </w:r>
    </w:p>
    <w:p w:rsidR="006D50AB" w:rsidRPr="006D50AB" w:rsidRDefault="006D50AB" w:rsidP="006D50AB">
      <w:pPr>
        <w:spacing w:after="0" w:line="240" w:lineRule="auto"/>
        <w:ind w:left="-709"/>
        <w:jc w:val="center"/>
        <w:outlineLvl w:val="0"/>
        <w:rPr>
          <w:rFonts w:ascii="Times New Roman" w:eastAsia="MS Mincho" w:hAnsi="Times New Roman" w:cs="Times New Roman"/>
          <w:sz w:val="28"/>
          <w:szCs w:val="28"/>
          <w:lang w:eastAsia="ru-RU"/>
        </w:rPr>
      </w:pPr>
      <w:r w:rsidRPr="006D50AB">
        <w:rPr>
          <w:rFonts w:ascii="Times New Roman" w:eastAsia="MS Mincho" w:hAnsi="Times New Roman" w:cs="Times New Roman"/>
          <w:sz w:val="28"/>
          <w:szCs w:val="28"/>
          <w:lang w:eastAsia="ru-RU"/>
        </w:rPr>
        <w:t xml:space="preserve">участников общественных обсуждений или публичных слушаний, принявших участие в рассмотрении вопроса </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1559"/>
        <w:gridCol w:w="992"/>
        <w:gridCol w:w="1134"/>
        <w:gridCol w:w="709"/>
        <w:gridCol w:w="1134"/>
        <w:gridCol w:w="1276"/>
        <w:gridCol w:w="2268"/>
        <w:gridCol w:w="786"/>
      </w:tblGrid>
      <w:tr w:rsidR="006D50AB" w:rsidRPr="006D50AB" w:rsidTr="00A87BB7">
        <w:trPr>
          <w:trHeight w:val="628"/>
          <w:tblHeader/>
          <w:jc w:val="center"/>
        </w:trPr>
        <w:tc>
          <w:tcPr>
            <w:tcW w:w="562" w:type="dxa"/>
            <w:vMerge w:val="restart"/>
            <w:shd w:val="clear" w:color="auto" w:fill="auto"/>
          </w:tcPr>
          <w:p w:rsidR="006D50AB" w:rsidRPr="006D50AB" w:rsidRDefault="006D50AB" w:rsidP="006D50AB">
            <w:pPr>
              <w:spacing w:after="0" w:line="240" w:lineRule="auto"/>
              <w:jc w:val="center"/>
              <w:rPr>
                <w:rFonts w:ascii="Times New Roman" w:eastAsia="MS Mincho" w:hAnsi="Times New Roman" w:cs="Times New Roman"/>
                <w:sz w:val="28"/>
                <w:szCs w:val="28"/>
                <w:lang w:eastAsia="ru-RU"/>
              </w:rPr>
            </w:pPr>
            <w:r w:rsidRPr="006D50AB">
              <w:rPr>
                <w:rFonts w:ascii="Times New Roman" w:eastAsia="MS Mincho" w:hAnsi="Times New Roman" w:cs="Times New Roman"/>
                <w:sz w:val="28"/>
                <w:szCs w:val="28"/>
                <w:lang w:eastAsia="ru-RU"/>
              </w:rPr>
              <w:t xml:space="preserve"> </w:t>
            </w:r>
          </w:p>
          <w:p w:rsidR="006D50AB" w:rsidRPr="006D50AB" w:rsidRDefault="006D50AB" w:rsidP="006D50AB">
            <w:pPr>
              <w:spacing w:after="0" w:line="240" w:lineRule="auto"/>
              <w:jc w:val="center"/>
              <w:rPr>
                <w:rFonts w:ascii="Times New Roman" w:eastAsia="MS Mincho" w:hAnsi="Times New Roman" w:cs="Times New Roman"/>
                <w:lang w:eastAsia="ru-RU"/>
              </w:rPr>
            </w:pPr>
            <w:r w:rsidRPr="006D50AB">
              <w:rPr>
                <w:rFonts w:ascii="Times New Roman" w:eastAsia="MS Mincho" w:hAnsi="Times New Roman" w:cs="Times New Roman"/>
                <w:lang w:eastAsia="ru-RU"/>
              </w:rPr>
              <w:t>№ п/п</w:t>
            </w:r>
          </w:p>
        </w:tc>
        <w:tc>
          <w:tcPr>
            <w:tcW w:w="851" w:type="dxa"/>
            <w:vMerge w:val="restart"/>
            <w:shd w:val="clear" w:color="auto" w:fill="auto"/>
          </w:tcPr>
          <w:p w:rsidR="006D50AB" w:rsidRPr="006D50AB" w:rsidRDefault="006D50AB" w:rsidP="006D50AB">
            <w:pPr>
              <w:spacing w:after="0" w:line="240" w:lineRule="auto"/>
              <w:jc w:val="center"/>
              <w:rPr>
                <w:rFonts w:ascii="Times New Roman" w:eastAsia="MS Mincho" w:hAnsi="Times New Roman" w:cs="Times New Roman"/>
                <w:lang w:eastAsia="ru-RU"/>
              </w:rPr>
            </w:pPr>
            <w:r w:rsidRPr="006D50AB">
              <w:rPr>
                <w:rFonts w:ascii="Times New Roman" w:eastAsia="MS Mincho" w:hAnsi="Times New Roman" w:cs="Times New Roman"/>
                <w:lang w:eastAsia="ru-RU"/>
              </w:rPr>
              <w:t>Ф.И.О. участника публичных слушаний</w:t>
            </w:r>
          </w:p>
        </w:tc>
        <w:tc>
          <w:tcPr>
            <w:tcW w:w="3685" w:type="dxa"/>
            <w:gridSpan w:val="3"/>
          </w:tcPr>
          <w:p w:rsidR="006D50AB" w:rsidRPr="006D50AB" w:rsidRDefault="006D50AB" w:rsidP="006D50AB">
            <w:pPr>
              <w:spacing w:after="0" w:line="240" w:lineRule="auto"/>
              <w:jc w:val="center"/>
              <w:rPr>
                <w:rFonts w:ascii="Times New Roman" w:eastAsia="MS Mincho" w:hAnsi="Times New Roman" w:cs="Times New Roman"/>
                <w:lang w:eastAsia="ru-RU"/>
              </w:rPr>
            </w:pPr>
            <w:r w:rsidRPr="006D50AB">
              <w:rPr>
                <w:rFonts w:ascii="Times New Roman" w:eastAsia="MS Mincho" w:hAnsi="Times New Roman" w:cs="Times New Roman"/>
                <w:lang w:eastAsia="ru-RU"/>
              </w:rPr>
              <w:t>Для физических лиц</w:t>
            </w:r>
          </w:p>
        </w:tc>
        <w:tc>
          <w:tcPr>
            <w:tcW w:w="3119" w:type="dxa"/>
            <w:gridSpan w:val="3"/>
            <w:shd w:val="clear" w:color="auto" w:fill="auto"/>
          </w:tcPr>
          <w:p w:rsidR="006D50AB" w:rsidRPr="006D50AB" w:rsidRDefault="006D50AB" w:rsidP="006D50AB">
            <w:pPr>
              <w:spacing w:after="0" w:line="240" w:lineRule="auto"/>
              <w:jc w:val="center"/>
              <w:rPr>
                <w:rFonts w:ascii="Times New Roman" w:eastAsia="MS Mincho" w:hAnsi="Times New Roman" w:cs="Times New Roman"/>
                <w:lang w:eastAsia="ru-RU"/>
              </w:rPr>
            </w:pPr>
            <w:r w:rsidRPr="006D50AB">
              <w:rPr>
                <w:rFonts w:ascii="Times New Roman" w:eastAsia="MS Mincho" w:hAnsi="Times New Roman" w:cs="Times New Roman"/>
                <w:lang w:eastAsia="ru-RU"/>
              </w:rPr>
              <w:t>Для юридических лиц</w:t>
            </w:r>
          </w:p>
        </w:tc>
        <w:tc>
          <w:tcPr>
            <w:tcW w:w="2268" w:type="dxa"/>
            <w:vMerge w:val="restart"/>
          </w:tcPr>
          <w:p w:rsidR="006D50AB" w:rsidRPr="006D50AB" w:rsidRDefault="006D50AB" w:rsidP="006D50AB">
            <w:pPr>
              <w:spacing w:after="0" w:line="240" w:lineRule="auto"/>
              <w:jc w:val="center"/>
              <w:rPr>
                <w:rFonts w:ascii="Times New Roman" w:eastAsia="MS Mincho" w:hAnsi="Times New Roman" w:cs="Times New Roman"/>
                <w:lang w:eastAsia="ru-RU"/>
              </w:rPr>
            </w:pPr>
            <w:r w:rsidRPr="006D50AB">
              <w:rPr>
                <w:rFonts w:ascii="Times New Roman" w:eastAsia="MS Mincho" w:hAnsi="Times New Roman" w:cs="Times New Roman"/>
                <w:lang w:eastAsia="ru-RU"/>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786" w:type="dxa"/>
            <w:vMerge w:val="restart"/>
            <w:shd w:val="clear" w:color="auto" w:fill="auto"/>
          </w:tcPr>
          <w:p w:rsidR="006D50AB" w:rsidRPr="006D50AB" w:rsidRDefault="006D50AB" w:rsidP="006D50AB">
            <w:pPr>
              <w:spacing w:after="0" w:line="240" w:lineRule="auto"/>
              <w:jc w:val="center"/>
              <w:rPr>
                <w:rFonts w:ascii="Times New Roman" w:eastAsia="MS Mincho" w:hAnsi="Times New Roman" w:cs="Times New Roman"/>
                <w:lang w:eastAsia="ru-RU"/>
              </w:rPr>
            </w:pPr>
            <w:r w:rsidRPr="006D50AB">
              <w:rPr>
                <w:rFonts w:ascii="Times New Roman" w:eastAsia="MS Mincho" w:hAnsi="Times New Roman" w:cs="Times New Roman"/>
                <w:lang w:eastAsia="ru-RU"/>
              </w:rPr>
              <w:t>Подпись</w:t>
            </w:r>
          </w:p>
        </w:tc>
      </w:tr>
      <w:tr w:rsidR="006D50AB" w:rsidRPr="006D50AB" w:rsidTr="00A87BB7">
        <w:trPr>
          <w:trHeight w:val="2415"/>
          <w:tblHeader/>
          <w:jc w:val="center"/>
        </w:trPr>
        <w:tc>
          <w:tcPr>
            <w:tcW w:w="562" w:type="dxa"/>
            <w:vMerge/>
            <w:shd w:val="clear" w:color="auto" w:fill="auto"/>
          </w:tcPr>
          <w:p w:rsidR="006D50AB" w:rsidRPr="006D50AB" w:rsidRDefault="006D50AB" w:rsidP="006D50AB">
            <w:pPr>
              <w:spacing w:after="0" w:line="240" w:lineRule="auto"/>
              <w:jc w:val="center"/>
              <w:rPr>
                <w:rFonts w:ascii="Times New Roman" w:eastAsia="MS Mincho" w:hAnsi="Times New Roman" w:cs="Times New Roman"/>
                <w:lang w:eastAsia="ru-RU"/>
              </w:rPr>
            </w:pPr>
          </w:p>
        </w:tc>
        <w:tc>
          <w:tcPr>
            <w:tcW w:w="851" w:type="dxa"/>
            <w:vMerge/>
            <w:shd w:val="clear" w:color="auto" w:fill="auto"/>
          </w:tcPr>
          <w:p w:rsidR="006D50AB" w:rsidRPr="006D50AB" w:rsidRDefault="006D50AB" w:rsidP="006D50AB">
            <w:pPr>
              <w:spacing w:after="0" w:line="240" w:lineRule="auto"/>
              <w:jc w:val="center"/>
              <w:rPr>
                <w:rFonts w:ascii="Times New Roman" w:eastAsia="MS Mincho" w:hAnsi="Times New Roman" w:cs="Times New Roman"/>
                <w:lang w:eastAsia="ru-RU"/>
              </w:rPr>
            </w:pPr>
          </w:p>
        </w:tc>
        <w:tc>
          <w:tcPr>
            <w:tcW w:w="1559" w:type="dxa"/>
          </w:tcPr>
          <w:p w:rsidR="006D50AB" w:rsidRPr="006D50AB" w:rsidRDefault="006D50AB" w:rsidP="006D50AB">
            <w:pPr>
              <w:spacing w:after="0" w:line="240" w:lineRule="auto"/>
              <w:jc w:val="center"/>
              <w:rPr>
                <w:rFonts w:ascii="Times New Roman" w:eastAsia="MS Mincho" w:hAnsi="Times New Roman" w:cs="Times New Roman"/>
                <w:lang w:eastAsia="ru-RU"/>
              </w:rPr>
            </w:pPr>
            <w:r w:rsidRPr="006D50AB">
              <w:rPr>
                <w:rFonts w:ascii="Times New Roman" w:eastAsia="MS Mincho" w:hAnsi="Times New Roman" w:cs="Times New Roman"/>
                <w:lang w:eastAsia="ru-RU"/>
              </w:rPr>
              <w:t>Дата рождения</w:t>
            </w:r>
          </w:p>
        </w:tc>
        <w:tc>
          <w:tcPr>
            <w:tcW w:w="992" w:type="dxa"/>
          </w:tcPr>
          <w:p w:rsidR="006D50AB" w:rsidRPr="006D50AB" w:rsidRDefault="006D50AB" w:rsidP="006D50AB">
            <w:pPr>
              <w:spacing w:after="0" w:line="240" w:lineRule="auto"/>
              <w:jc w:val="center"/>
              <w:rPr>
                <w:rFonts w:ascii="Times New Roman" w:eastAsia="MS Mincho" w:hAnsi="Times New Roman" w:cs="Times New Roman"/>
                <w:lang w:eastAsia="ru-RU"/>
              </w:rPr>
            </w:pPr>
            <w:r w:rsidRPr="006D50AB">
              <w:rPr>
                <w:rFonts w:ascii="Times New Roman" w:eastAsia="MS Mincho" w:hAnsi="Times New Roman" w:cs="Times New Roman"/>
                <w:lang w:eastAsia="ru-RU"/>
              </w:rPr>
              <w:t>Адрес места жительства (регистрации) –</w:t>
            </w:r>
          </w:p>
        </w:tc>
        <w:tc>
          <w:tcPr>
            <w:tcW w:w="1134" w:type="dxa"/>
          </w:tcPr>
          <w:p w:rsidR="006D50AB" w:rsidRPr="006D50AB" w:rsidRDefault="006D50AB" w:rsidP="006D50AB">
            <w:pPr>
              <w:spacing w:after="0" w:line="240" w:lineRule="auto"/>
              <w:jc w:val="center"/>
              <w:rPr>
                <w:rFonts w:ascii="Times New Roman" w:eastAsia="MS Mincho" w:hAnsi="Times New Roman" w:cs="Times New Roman"/>
                <w:lang w:eastAsia="ru-RU"/>
              </w:rPr>
            </w:pPr>
            <w:r w:rsidRPr="006D50AB">
              <w:rPr>
                <w:rFonts w:ascii="Times New Roman" w:eastAsia="MS Mincho" w:hAnsi="Times New Roman" w:cs="Times New Roman"/>
                <w:lang w:eastAsia="ru-RU"/>
              </w:rPr>
              <w:t>Данные документа, удостоверяющего личность</w:t>
            </w:r>
          </w:p>
        </w:tc>
        <w:tc>
          <w:tcPr>
            <w:tcW w:w="709" w:type="dxa"/>
            <w:shd w:val="clear" w:color="auto" w:fill="auto"/>
          </w:tcPr>
          <w:p w:rsidR="006D50AB" w:rsidRPr="006D50AB" w:rsidRDefault="006D50AB" w:rsidP="006D50AB">
            <w:pPr>
              <w:spacing w:after="0" w:line="240" w:lineRule="auto"/>
              <w:jc w:val="center"/>
              <w:rPr>
                <w:rFonts w:ascii="Times New Roman" w:eastAsia="MS Mincho" w:hAnsi="Times New Roman" w:cs="Times New Roman"/>
                <w:lang w:eastAsia="ru-RU"/>
              </w:rPr>
            </w:pPr>
            <w:r w:rsidRPr="006D50AB">
              <w:rPr>
                <w:rFonts w:ascii="Times New Roman" w:eastAsia="MS Mincho" w:hAnsi="Times New Roman" w:cs="Times New Roman"/>
                <w:lang w:eastAsia="ru-RU"/>
              </w:rPr>
              <w:t>Наименование организации</w:t>
            </w:r>
          </w:p>
        </w:tc>
        <w:tc>
          <w:tcPr>
            <w:tcW w:w="1134" w:type="dxa"/>
          </w:tcPr>
          <w:p w:rsidR="006D50AB" w:rsidRPr="006D50AB" w:rsidRDefault="006D50AB" w:rsidP="006D50AB">
            <w:pPr>
              <w:spacing w:after="0" w:line="240" w:lineRule="auto"/>
              <w:jc w:val="center"/>
              <w:rPr>
                <w:rFonts w:ascii="Times New Roman" w:eastAsia="MS Mincho" w:hAnsi="Times New Roman" w:cs="Times New Roman"/>
                <w:lang w:eastAsia="ru-RU"/>
              </w:rPr>
            </w:pPr>
            <w:r w:rsidRPr="006D50AB">
              <w:rPr>
                <w:rFonts w:ascii="Times New Roman" w:eastAsia="MS Mincho" w:hAnsi="Times New Roman" w:cs="Times New Roman"/>
                <w:lang w:eastAsia="ru-RU"/>
              </w:rPr>
              <w:t>Основной государственный регистрационный номер</w:t>
            </w:r>
          </w:p>
        </w:tc>
        <w:tc>
          <w:tcPr>
            <w:tcW w:w="1276" w:type="dxa"/>
          </w:tcPr>
          <w:p w:rsidR="006D50AB" w:rsidRPr="006D50AB" w:rsidRDefault="006D50AB" w:rsidP="006D50AB">
            <w:pPr>
              <w:spacing w:after="0" w:line="240" w:lineRule="auto"/>
              <w:jc w:val="center"/>
              <w:rPr>
                <w:rFonts w:ascii="Times New Roman" w:eastAsia="MS Mincho" w:hAnsi="Times New Roman" w:cs="Times New Roman"/>
                <w:lang w:eastAsia="ru-RU"/>
              </w:rPr>
            </w:pPr>
            <w:r w:rsidRPr="006D50AB">
              <w:rPr>
                <w:rFonts w:ascii="Times New Roman" w:eastAsia="MS Mincho" w:hAnsi="Times New Roman" w:cs="Times New Roman"/>
                <w:lang w:eastAsia="ru-RU"/>
              </w:rPr>
              <w:t>Место нахождения и адрес</w:t>
            </w:r>
          </w:p>
        </w:tc>
        <w:tc>
          <w:tcPr>
            <w:tcW w:w="2268" w:type="dxa"/>
            <w:vMerge/>
          </w:tcPr>
          <w:p w:rsidR="006D50AB" w:rsidRPr="006D50AB" w:rsidRDefault="006D50AB" w:rsidP="006D50AB">
            <w:pPr>
              <w:spacing w:after="0" w:line="240" w:lineRule="auto"/>
              <w:jc w:val="center"/>
              <w:rPr>
                <w:rFonts w:ascii="Times New Roman" w:eastAsia="MS Mincho" w:hAnsi="Times New Roman" w:cs="Times New Roman"/>
                <w:lang w:eastAsia="ru-RU"/>
              </w:rPr>
            </w:pPr>
          </w:p>
        </w:tc>
        <w:tc>
          <w:tcPr>
            <w:tcW w:w="786" w:type="dxa"/>
            <w:vMerge/>
            <w:shd w:val="clear" w:color="auto" w:fill="auto"/>
          </w:tcPr>
          <w:p w:rsidR="006D50AB" w:rsidRPr="006D50AB" w:rsidRDefault="006D50AB" w:rsidP="006D50AB">
            <w:pPr>
              <w:spacing w:after="0" w:line="240" w:lineRule="auto"/>
              <w:jc w:val="center"/>
              <w:rPr>
                <w:rFonts w:ascii="Times New Roman" w:eastAsia="MS Mincho" w:hAnsi="Times New Roman" w:cs="Times New Roman"/>
                <w:lang w:eastAsia="ru-RU"/>
              </w:rPr>
            </w:pPr>
          </w:p>
        </w:tc>
      </w:tr>
      <w:tr w:rsidR="006D50AB" w:rsidRPr="006D50AB" w:rsidTr="00A87BB7">
        <w:trPr>
          <w:trHeight w:val="261"/>
          <w:jc w:val="center"/>
        </w:trPr>
        <w:tc>
          <w:tcPr>
            <w:tcW w:w="562" w:type="dxa"/>
            <w:shd w:val="clear" w:color="auto" w:fill="auto"/>
          </w:tcPr>
          <w:p w:rsidR="006D50AB" w:rsidRPr="006D50AB" w:rsidRDefault="006D50AB" w:rsidP="006D50AB">
            <w:pPr>
              <w:spacing w:after="0" w:line="240" w:lineRule="auto"/>
              <w:jc w:val="both"/>
              <w:rPr>
                <w:rFonts w:ascii="Times New Roman" w:eastAsia="MS Mincho" w:hAnsi="Times New Roman" w:cs="Times New Roman"/>
                <w:lang w:eastAsia="ru-RU"/>
              </w:rPr>
            </w:pPr>
            <w:r w:rsidRPr="006D50AB">
              <w:rPr>
                <w:rFonts w:ascii="Times New Roman" w:eastAsia="MS Mincho" w:hAnsi="Times New Roman" w:cs="Times New Roman"/>
                <w:lang w:eastAsia="ru-RU"/>
              </w:rPr>
              <w:t>1.</w:t>
            </w:r>
          </w:p>
        </w:tc>
        <w:tc>
          <w:tcPr>
            <w:tcW w:w="851" w:type="dxa"/>
            <w:shd w:val="clear" w:color="auto" w:fill="auto"/>
          </w:tcPr>
          <w:p w:rsidR="006D50AB" w:rsidRPr="006D50AB" w:rsidRDefault="006D50AB" w:rsidP="006D50AB">
            <w:pPr>
              <w:spacing w:after="0" w:line="240" w:lineRule="auto"/>
              <w:jc w:val="center"/>
              <w:rPr>
                <w:rFonts w:ascii="Times New Roman" w:eastAsia="MS Mincho" w:hAnsi="Times New Roman" w:cs="Times New Roman"/>
                <w:lang w:eastAsia="ru-RU"/>
              </w:rPr>
            </w:pPr>
          </w:p>
        </w:tc>
        <w:tc>
          <w:tcPr>
            <w:tcW w:w="1559" w:type="dxa"/>
          </w:tcPr>
          <w:p w:rsidR="006D50AB" w:rsidRPr="006D50AB" w:rsidRDefault="006D50AB" w:rsidP="006D50AB">
            <w:pPr>
              <w:spacing w:after="0" w:line="240" w:lineRule="auto"/>
              <w:jc w:val="center"/>
              <w:rPr>
                <w:rFonts w:ascii="Times New Roman" w:eastAsia="MS Mincho" w:hAnsi="Times New Roman" w:cs="Times New Roman"/>
                <w:lang w:eastAsia="ru-RU"/>
              </w:rPr>
            </w:pPr>
          </w:p>
        </w:tc>
        <w:tc>
          <w:tcPr>
            <w:tcW w:w="992" w:type="dxa"/>
          </w:tcPr>
          <w:p w:rsidR="006D50AB" w:rsidRPr="006D50AB" w:rsidRDefault="006D50AB" w:rsidP="006D50AB">
            <w:pPr>
              <w:spacing w:after="0" w:line="240" w:lineRule="auto"/>
              <w:jc w:val="center"/>
              <w:rPr>
                <w:rFonts w:ascii="Times New Roman" w:eastAsia="MS Mincho" w:hAnsi="Times New Roman" w:cs="Times New Roman"/>
                <w:lang w:eastAsia="ru-RU"/>
              </w:rPr>
            </w:pPr>
          </w:p>
        </w:tc>
        <w:tc>
          <w:tcPr>
            <w:tcW w:w="1134" w:type="dxa"/>
          </w:tcPr>
          <w:p w:rsidR="006D50AB" w:rsidRPr="006D50AB" w:rsidRDefault="006D50AB" w:rsidP="006D50AB">
            <w:pPr>
              <w:spacing w:after="0" w:line="240" w:lineRule="auto"/>
              <w:jc w:val="center"/>
              <w:rPr>
                <w:rFonts w:ascii="Times New Roman" w:eastAsia="MS Mincho" w:hAnsi="Times New Roman" w:cs="Times New Roman"/>
                <w:lang w:eastAsia="ru-RU"/>
              </w:rPr>
            </w:pPr>
          </w:p>
        </w:tc>
        <w:tc>
          <w:tcPr>
            <w:tcW w:w="709" w:type="dxa"/>
            <w:shd w:val="clear" w:color="auto" w:fill="auto"/>
          </w:tcPr>
          <w:p w:rsidR="006D50AB" w:rsidRPr="006D50AB" w:rsidRDefault="006D50AB" w:rsidP="006D50AB">
            <w:pPr>
              <w:spacing w:after="0" w:line="240" w:lineRule="auto"/>
              <w:jc w:val="both"/>
              <w:rPr>
                <w:rFonts w:ascii="Times New Roman" w:eastAsia="MS Mincho" w:hAnsi="Times New Roman" w:cs="Times New Roman"/>
                <w:lang w:eastAsia="ru-RU"/>
              </w:rPr>
            </w:pPr>
          </w:p>
        </w:tc>
        <w:tc>
          <w:tcPr>
            <w:tcW w:w="1134" w:type="dxa"/>
          </w:tcPr>
          <w:p w:rsidR="006D50AB" w:rsidRPr="006D50AB" w:rsidRDefault="006D50AB" w:rsidP="006D50AB">
            <w:pPr>
              <w:spacing w:after="0" w:line="240" w:lineRule="auto"/>
              <w:jc w:val="both"/>
              <w:rPr>
                <w:rFonts w:ascii="Times New Roman" w:eastAsia="MS Mincho" w:hAnsi="Times New Roman" w:cs="Times New Roman"/>
                <w:lang w:eastAsia="ru-RU"/>
              </w:rPr>
            </w:pPr>
          </w:p>
        </w:tc>
        <w:tc>
          <w:tcPr>
            <w:tcW w:w="1276" w:type="dxa"/>
          </w:tcPr>
          <w:p w:rsidR="006D50AB" w:rsidRPr="006D50AB" w:rsidRDefault="006D50AB" w:rsidP="006D50AB">
            <w:pPr>
              <w:spacing w:after="0" w:line="240" w:lineRule="auto"/>
              <w:jc w:val="both"/>
              <w:rPr>
                <w:rFonts w:ascii="Times New Roman" w:eastAsia="MS Mincho" w:hAnsi="Times New Roman" w:cs="Times New Roman"/>
                <w:lang w:eastAsia="ru-RU"/>
              </w:rPr>
            </w:pPr>
          </w:p>
        </w:tc>
        <w:tc>
          <w:tcPr>
            <w:tcW w:w="2268" w:type="dxa"/>
          </w:tcPr>
          <w:p w:rsidR="006D50AB" w:rsidRPr="006D50AB" w:rsidRDefault="006D50AB" w:rsidP="006D50AB">
            <w:pPr>
              <w:spacing w:after="0" w:line="240" w:lineRule="auto"/>
              <w:jc w:val="both"/>
              <w:rPr>
                <w:rFonts w:ascii="Times New Roman" w:eastAsia="MS Mincho" w:hAnsi="Times New Roman" w:cs="Times New Roman"/>
                <w:lang w:eastAsia="ru-RU"/>
              </w:rPr>
            </w:pPr>
          </w:p>
        </w:tc>
        <w:tc>
          <w:tcPr>
            <w:tcW w:w="786" w:type="dxa"/>
            <w:shd w:val="clear" w:color="auto" w:fill="auto"/>
          </w:tcPr>
          <w:p w:rsidR="006D50AB" w:rsidRPr="006D50AB" w:rsidRDefault="006D50AB" w:rsidP="006D50AB">
            <w:pPr>
              <w:spacing w:after="0" w:line="240" w:lineRule="auto"/>
              <w:jc w:val="both"/>
              <w:rPr>
                <w:rFonts w:ascii="Times New Roman" w:eastAsia="MS Mincho" w:hAnsi="Times New Roman" w:cs="Times New Roman"/>
                <w:lang w:eastAsia="ru-RU"/>
              </w:rPr>
            </w:pPr>
          </w:p>
        </w:tc>
      </w:tr>
    </w:tbl>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8845EF" w:rsidRDefault="008845EF" w:rsidP="006D50AB">
      <w:pPr>
        <w:spacing w:after="0" w:line="240" w:lineRule="auto"/>
        <w:jc w:val="right"/>
        <w:rPr>
          <w:rFonts w:ascii="Times New Roman" w:eastAsia="Calibri" w:hAnsi="Times New Roman" w:cs="Times New Roman"/>
          <w:sz w:val="24"/>
          <w:szCs w:val="24"/>
        </w:rPr>
      </w:pPr>
    </w:p>
    <w:p w:rsidR="006D50AB" w:rsidRPr="006D50AB" w:rsidRDefault="006D50AB" w:rsidP="006D50AB">
      <w:pPr>
        <w:spacing w:after="0" w:line="240" w:lineRule="auto"/>
        <w:jc w:val="right"/>
        <w:rPr>
          <w:rFonts w:ascii="Times New Roman" w:eastAsia="Calibri" w:hAnsi="Times New Roman" w:cs="Times New Roman"/>
          <w:sz w:val="24"/>
          <w:szCs w:val="24"/>
        </w:rPr>
      </w:pPr>
      <w:r w:rsidRPr="006D50AB">
        <w:rPr>
          <w:rFonts w:ascii="Times New Roman" w:eastAsia="Calibri" w:hAnsi="Times New Roman" w:cs="Times New Roman"/>
          <w:sz w:val="24"/>
          <w:szCs w:val="24"/>
        </w:rPr>
        <w:lastRenderedPageBreak/>
        <w:t>Приложение 4</w:t>
      </w:r>
    </w:p>
    <w:p w:rsidR="006D50AB" w:rsidRPr="006D50AB" w:rsidRDefault="006D50AB" w:rsidP="006D50AB">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4"/>
          <w:szCs w:val="24"/>
        </w:rPr>
        <w:t xml:space="preserve"> </w:t>
      </w:r>
      <w:r w:rsidRPr="006D50AB">
        <w:rPr>
          <w:rFonts w:ascii="Times New Roman" w:eastAsia="Calibri" w:hAnsi="Times New Roman" w:cs="Times New Roman"/>
          <w:sz w:val="20"/>
          <w:szCs w:val="20"/>
          <w:lang w:eastAsia="ru-RU"/>
        </w:rPr>
        <w:t>к Порядку организации и проведения</w:t>
      </w:r>
    </w:p>
    <w:p w:rsidR="006D50AB" w:rsidRPr="006D50AB" w:rsidRDefault="006D50AB" w:rsidP="006D50AB">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 xml:space="preserve"> общественных обсуждений или публичных </w:t>
      </w:r>
    </w:p>
    <w:p w:rsidR="006D50AB" w:rsidRPr="006D50AB" w:rsidRDefault="006D50AB" w:rsidP="006D50AB">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 xml:space="preserve">слушаний по вопросам градостроительной </w:t>
      </w:r>
    </w:p>
    <w:p w:rsidR="006D50AB" w:rsidRPr="006D50AB" w:rsidRDefault="006D50AB" w:rsidP="006D50AB">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деятельности</w:t>
      </w:r>
      <w:r w:rsidRPr="006D50AB">
        <w:rPr>
          <w:rFonts w:ascii="Times New Roman" w:eastAsia="Times New Roman" w:hAnsi="Times New Roman" w:cs="Times New Roman"/>
          <w:sz w:val="20"/>
          <w:szCs w:val="20"/>
          <w:lang w:eastAsia="ru-RU"/>
        </w:rPr>
        <w:t xml:space="preserve"> </w:t>
      </w:r>
      <w:r w:rsidRPr="006D50AB">
        <w:rPr>
          <w:rFonts w:ascii="Times New Roman" w:eastAsia="Calibri" w:hAnsi="Times New Roman" w:cs="Times New Roman"/>
          <w:sz w:val="20"/>
          <w:szCs w:val="20"/>
          <w:lang w:eastAsia="ru-RU"/>
        </w:rPr>
        <w:t>на территории сельского</w:t>
      </w:r>
    </w:p>
    <w:p w:rsidR="006D50AB" w:rsidRPr="006D50AB" w:rsidRDefault="00CE63F9" w:rsidP="006D50AB">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поселения Муханово</w:t>
      </w:r>
      <w:bookmarkStart w:id="5" w:name="_GoBack"/>
      <w:bookmarkEnd w:id="5"/>
      <w:r w:rsidR="006D50AB" w:rsidRPr="006D50AB">
        <w:rPr>
          <w:rFonts w:ascii="Times New Roman" w:eastAsia="Calibri" w:hAnsi="Times New Roman" w:cs="Times New Roman"/>
          <w:sz w:val="20"/>
          <w:szCs w:val="20"/>
          <w:lang w:eastAsia="ru-RU"/>
        </w:rPr>
        <w:t xml:space="preserve"> муниципального района </w:t>
      </w:r>
    </w:p>
    <w:p w:rsidR="006D50AB" w:rsidRPr="006D50AB" w:rsidRDefault="006D50AB" w:rsidP="006D50AB">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Кинель-Черкасский Самарской области</w:t>
      </w:r>
    </w:p>
    <w:p w:rsidR="006D50AB" w:rsidRPr="006D50AB" w:rsidRDefault="006D50AB" w:rsidP="006D50AB">
      <w:pPr>
        <w:spacing w:after="0" w:line="240" w:lineRule="auto"/>
        <w:jc w:val="right"/>
        <w:rPr>
          <w:rFonts w:ascii="Times New Roman" w:eastAsia="MS Mincho" w:hAnsi="Times New Roman" w:cs="Times New Roman"/>
          <w:b/>
          <w:sz w:val="28"/>
          <w:szCs w:val="28"/>
          <w:lang w:eastAsia="ru-RU"/>
        </w:rPr>
      </w:pPr>
    </w:p>
    <w:p w:rsidR="006D50AB" w:rsidRPr="006D50AB" w:rsidRDefault="006D50AB" w:rsidP="006D50AB">
      <w:pPr>
        <w:spacing w:after="0" w:line="240" w:lineRule="auto"/>
        <w:jc w:val="center"/>
        <w:outlineLvl w:val="0"/>
        <w:rPr>
          <w:rFonts w:ascii="Times New Roman" w:eastAsia="MS Mincho" w:hAnsi="Times New Roman" w:cs="Times New Roman"/>
          <w:b/>
          <w:sz w:val="28"/>
          <w:szCs w:val="28"/>
          <w:lang w:eastAsia="ru-RU"/>
        </w:rPr>
      </w:pPr>
      <w:r w:rsidRPr="006D50AB">
        <w:rPr>
          <w:rFonts w:ascii="Times New Roman" w:eastAsia="MS Mincho" w:hAnsi="Times New Roman" w:cs="Times New Roman"/>
          <w:b/>
          <w:sz w:val="28"/>
          <w:szCs w:val="28"/>
          <w:lang w:eastAsia="ru-RU"/>
        </w:rPr>
        <w:t>ФОРМА ПРОТОКОЛА</w:t>
      </w:r>
    </w:p>
    <w:p w:rsidR="006D50AB" w:rsidRPr="006D50AB" w:rsidRDefault="006D50AB" w:rsidP="006D50AB">
      <w:pPr>
        <w:spacing w:after="0" w:line="240" w:lineRule="auto"/>
        <w:jc w:val="center"/>
        <w:outlineLvl w:val="0"/>
        <w:rPr>
          <w:rFonts w:ascii="Times New Roman" w:eastAsia="MS Mincho" w:hAnsi="Times New Roman" w:cs="Times New Roman"/>
          <w:b/>
          <w:sz w:val="24"/>
          <w:szCs w:val="24"/>
          <w:lang w:eastAsia="ru-RU"/>
        </w:rPr>
      </w:pPr>
      <w:r w:rsidRPr="006D50AB">
        <w:rPr>
          <w:rFonts w:ascii="Times New Roman" w:eastAsia="MS Mincho" w:hAnsi="Times New Roman" w:cs="Times New Roman"/>
          <w:b/>
          <w:sz w:val="24"/>
          <w:szCs w:val="24"/>
          <w:lang w:eastAsia="ru-RU"/>
        </w:rPr>
        <w:t xml:space="preserve">общественных обсуждений или публичных слушаний в сельском поселении </w:t>
      </w:r>
      <w:r w:rsidRPr="006D50AB">
        <w:rPr>
          <w:rFonts w:ascii="Times New Roman" w:eastAsia="MS Mincho" w:hAnsi="Times New Roman" w:cs="Times New Roman"/>
          <w:b/>
          <w:noProof/>
          <w:sz w:val="24"/>
          <w:szCs w:val="24"/>
          <w:lang w:eastAsia="ru-RU"/>
        </w:rPr>
        <w:t xml:space="preserve">Муханово </w:t>
      </w:r>
      <w:r w:rsidRPr="006D50AB">
        <w:rPr>
          <w:rFonts w:ascii="Times New Roman" w:eastAsia="MS Mincho" w:hAnsi="Times New Roman" w:cs="Times New Roman"/>
          <w:b/>
          <w:sz w:val="24"/>
          <w:szCs w:val="24"/>
          <w:lang w:eastAsia="ru-RU"/>
        </w:rPr>
        <w:t>муниципального района Кинель-Черкасский Самарской области</w:t>
      </w:r>
    </w:p>
    <w:p w:rsidR="006D50AB" w:rsidRPr="006D50AB" w:rsidRDefault="006D50AB" w:rsidP="006D50AB">
      <w:pPr>
        <w:spacing w:after="0" w:line="360" w:lineRule="auto"/>
        <w:jc w:val="both"/>
        <w:outlineLvl w:val="0"/>
        <w:rPr>
          <w:rFonts w:ascii="Times New Roman" w:eastAsia="MS Mincho" w:hAnsi="Times New Roman" w:cs="Times New Roman"/>
          <w:b/>
          <w:sz w:val="24"/>
          <w:szCs w:val="24"/>
          <w:lang w:eastAsia="ru-RU"/>
        </w:rPr>
      </w:pP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Дата оформления протокола общественных обсуждений или публичных слушаний - ______________года.</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Организатор общественных обсуждений или публичных слушаний -  _______________________________.</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Основание проведения общественных обсуждений или публичных слушаний – постановление Главы сельского поселения </w:t>
      </w:r>
      <w:r w:rsidRPr="006D50AB">
        <w:rPr>
          <w:rFonts w:ascii="Times New Roman" w:eastAsia="MS Mincho" w:hAnsi="Times New Roman" w:cs="Times New Roman"/>
          <w:noProof/>
          <w:sz w:val="24"/>
          <w:szCs w:val="24"/>
          <w:lang w:eastAsia="ru-RU"/>
        </w:rPr>
        <w:t xml:space="preserve">Муханово </w:t>
      </w:r>
      <w:r w:rsidRPr="006D50AB">
        <w:rPr>
          <w:rFonts w:ascii="Times New Roman" w:eastAsia="MS Mincho" w:hAnsi="Times New Roman" w:cs="Times New Roman"/>
          <w:sz w:val="24"/>
          <w:szCs w:val="24"/>
          <w:lang w:eastAsia="ru-RU"/>
        </w:rPr>
        <w:t>муниципального района Кинель-Черкасский Самарской области от _________________ «</w:t>
      </w:r>
      <w:r w:rsidRPr="006D50AB">
        <w:rPr>
          <w:rFonts w:ascii="Times New Roman" w:eastAsia="MS Mincho" w:hAnsi="Times New Roman" w:cs="Times New Roman"/>
          <w:sz w:val="24"/>
          <w:szCs w:val="24"/>
          <w:lang w:eastAsia="ar-SA"/>
        </w:rPr>
        <w:t xml:space="preserve">О проведении </w:t>
      </w:r>
      <w:r w:rsidRPr="006D50AB">
        <w:rPr>
          <w:rFonts w:ascii="Times New Roman" w:eastAsia="MS Mincho" w:hAnsi="Times New Roman" w:cs="Times New Roman"/>
          <w:sz w:val="24"/>
          <w:szCs w:val="24"/>
          <w:lang w:eastAsia="ru-RU"/>
        </w:rPr>
        <w:t xml:space="preserve">общественных обсуждений или </w:t>
      </w:r>
      <w:r w:rsidRPr="006D50AB">
        <w:rPr>
          <w:rFonts w:ascii="Times New Roman" w:eastAsia="MS Mincho" w:hAnsi="Times New Roman" w:cs="Times New Roman"/>
          <w:sz w:val="24"/>
          <w:szCs w:val="24"/>
          <w:lang w:eastAsia="ar-SA"/>
        </w:rPr>
        <w:t>публичных слушаний</w:t>
      </w:r>
      <w:r w:rsidRPr="006D50AB">
        <w:rPr>
          <w:rFonts w:ascii="Times New Roman" w:eastAsia="Times New Roman" w:hAnsi="Times New Roman" w:cs="Times New Roman"/>
          <w:sz w:val="24"/>
          <w:szCs w:val="24"/>
          <w:lang w:eastAsia="ar-SA"/>
        </w:rPr>
        <w:t xml:space="preserve"> </w:t>
      </w:r>
      <w:r w:rsidRPr="006D50AB">
        <w:rPr>
          <w:rFonts w:ascii="Times New Roman" w:eastAsia="MS Mincho" w:hAnsi="Times New Roman" w:cs="Times New Roman"/>
          <w:sz w:val="24"/>
          <w:szCs w:val="24"/>
          <w:lang w:eastAsia="ar-SA"/>
        </w:rPr>
        <w:t>по вопросу ______________________________</w:t>
      </w:r>
      <w:r w:rsidRPr="006D50AB">
        <w:rPr>
          <w:rFonts w:ascii="Times New Roman" w:eastAsia="MS Mincho" w:hAnsi="Times New Roman" w:cs="Times New Roman"/>
          <w:sz w:val="24"/>
          <w:szCs w:val="24"/>
          <w:lang w:eastAsia="ru-RU"/>
        </w:rPr>
        <w:t>, опубликованное в газете «________________» от ______________ №______.</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Вопрос, вынесенный на общественные обсуждения или публичные слушания – _____________________.</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Срок проведения общественных обсуждений или публичных слушаний – с __________ до ____________</w:t>
      </w:r>
      <w:r w:rsidRPr="006D50AB">
        <w:rPr>
          <w:rFonts w:ascii="Times New Roman" w:eastAsia="MS Mincho" w:hAnsi="Times New Roman" w:cs="Times New Roman"/>
          <w:sz w:val="24"/>
          <w:szCs w:val="24"/>
          <w:lang w:eastAsia="ar-SA"/>
        </w:rPr>
        <w:t>.</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6. Место проведения общественных обсуждений или публичных слушаний – </w:t>
      </w:r>
      <w:r w:rsidRPr="008845EF">
        <w:rPr>
          <w:rFonts w:ascii="Times New Roman" w:eastAsia="MS Mincho" w:hAnsi="Times New Roman" w:cs="Times New Roman"/>
          <w:color w:val="000000"/>
          <w:sz w:val="24"/>
          <w:szCs w:val="24"/>
          <w:lang w:eastAsia="ru-RU"/>
        </w:rPr>
        <w:t xml:space="preserve">Самарская область, Кинель - Черкасский район, с. _____________________, </w:t>
      </w:r>
      <w:proofErr w:type="spellStart"/>
      <w:r w:rsidRPr="008845EF">
        <w:rPr>
          <w:rFonts w:ascii="Times New Roman" w:eastAsia="MS Mincho" w:hAnsi="Times New Roman" w:cs="Times New Roman"/>
          <w:color w:val="000000"/>
          <w:sz w:val="24"/>
          <w:szCs w:val="24"/>
          <w:lang w:eastAsia="ru-RU"/>
        </w:rPr>
        <w:t>ул</w:t>
      </w:r>
      <w:proofErr w:type="spellEnd"/>
      <w:r w:rsidRPr="006D50AB">
        <w:rPr>
          <w:rFonts w:ascii="Times New Roman" w:eastAsia="Times New Roman" w:hAnsi="Times New Roman" w:cs="Times New Roman"/>
          <w:color w:val="333333"/>
          <w:sz w:val="24"/>
          <w:szCs w:val="24"/>
          <w:lang w:eastAsia="ru-RU"/>
        </w:rPr>
        <w:t>.______________________д.___.</w:t>
      </w:r>
      <w:r w:rsidRPr="006D50AB">
        <w:rPr>
          <w:rFonts w:ascii="Times New Roman" w:eastAsia="MS Mincho" w:hAnsi="Times New Roman" w:cs="Times New Roman"/>
          <w:sz w:val="24"/>
          <w:szCs w:val="24"/>
          <w:lang w:eastAsia="ru-RU"/>
        </w:rPr>
        <w:t xml:space="preserve"> </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7. </w:t>
      </w:r>
      <w:bookmarkStart w:id="6" w:name="OLE_LINK1"/>
      <w:bookmarkStart w:id="7" w:name="OLE_LINK2"/>
      <w:r w:rsidRPr="006D50AB">
        <w:rPr>
          <w:rFonts w:ascii="Times New Roman" w:eastAsia="MS Mincho" w:hAnsi="Times New Roman" w:cs="Times New Roman"/>
          <w:sz w:val="24"/>
          <w:szCs w:val="24"/>
          <w:lang w:eastAsia="ru-RU"/>
        </w:rPr>
        <w:t>Срок приема предложений и замечаний участников общественных обсуждений или публичных слушаний – с _________________ до ____________________.</w:t>
      </w:r>
    </w:p>
    <w:bookmarkEnd w:id="6"/>
    <w:bookmarkEnd w:id="7"/>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8. Территория, в пределах которой проводятся общественные обсуждения или публичные слушания – сельское поселение </w:t>
      </w:r>
      <w:r w:rsidRPr="006D50AB">
        <w:rPr>
          <w:rFonts w:ascii="Times New Roman" w:eastAsia="MS Mincho" w:hAnsi="Times New Roman" w:cs="Times New Roman"/>
          <w:noProof/>
          <w:sz w:val="24"/>
          <w:szCs w:val="24"/>
          <w:lang w:eastAsia="ru-RU"/>
        </w:rPr>
        <w:t xml:space="preserve">Муханово </w:t>
      </w:r>
      <w:r w:rsidRPr="006D50AB">
        <w:rPr>
          <w:rFonts w:ascii="Times New Roman" w:eastAsia="MS Mincho" w:hAnsi="Times New Roman" w:cs="Times New Roman"/>
          <w:sz w:val="24"/>
          <w:szCs w:val="24"/>
          <w:lang w:eastAsia="ru-RU"/>
        </w:rPr>
        <w:t xml:space="preserve">муниципального района Кинель-Черкасский Самарской области. </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p>
    <w:p w:rsidR="006D50AB" w:rsidRPr="006D50AB" w:rsidRDefault="006D50AB" w:rsidP="006D50AB">
      <w:pPr>
        <w:spacing w:after="0" w:line="240" w:lineRule="auto"/>
        <w:rPr>
          <w:rFonts w:ascii="Times New Roman" w:eastAsia="MS Mincho" w:hAnsi="Times New Roman" w:cs="Times New Roman"/>
          <w:sz w:val="24"/>
          <w:szCs w:val="24"/>
          <w:lang w:eastAsia="ru-RU"/>
        </w:rPr>
      </w:pPr>
    </w:p>
    <w:p w:rsidR="006D50AB" w:rsidRPr="006D50AB" w:rsidRDefault="006D50AB" w:rsidP="006D50AB">
      <w:pPr>
        <w:tabs>
          <w:tab w:val="center" w:pos="4677"/>
          <w:tab w:val="right" w:pos="9355"/>
        </w:tabs>
        <w:spacing w:after="0" w:line="240" w:lineRule="auto"/>
        <w:ind w:right="360"/>
        <w:jc w:val="both"/>
        <w:rPr>
          <w:rFonts w:ascii="Times New Roman" w:eastAsia="MS Mincho" w:hAnsi="Times New Roman" w:cs="Times New Roman"/>
          <w:sz w:val="24"/>
          <w:szCs w:val="24"/>
          <w:lang w:eastAsia="ru-RU"/>
        </w:rPr>
      </w:pPr>
    </w:p>
    <w:p w:rsidR="006D50AB" w:rsidRPr="006D50AB" w:rsidRDefault="006D50AB" w:rsidP="006D50AB">
      <w:pPr>
        <w:tabs>
          <w:tab w:val="center" w:pos="4677"/>
          <w:tab w:val="right" w:pos="9355"/>
        </w:tabs>
        <w:spacing w:after="0" w:line="240" w:lineRule="auto"/>
        <w:ind w:right="360"/>
        <w:jc w:val="both"/>
        <w:rPr>
          <w:rFonts w:ascii="Times New Roman" w:eastAsia="MS Mincho" w:hAnsi="Times New Roman" w:cs="Times New Roman"/>
          <w:sz w:val="24"/>
          <w:szCs w:val="24"/>
          <w:lang w:eastAsia="ru-RU"/>
        </w:rPr>
      </w:pPr>
    </w:p>
    <w:p w:rsidR="006D50AB" w:rsidRPr="006D50AB" w:rsidRDefault="006D50AB" w:rsidP="006D50AB">
      <w:pPr>
        <w:tabs>
          <w:tab w:val="center" w:pos="4677"/>
          <w:tab w:val="right" w:pos="9355"/>
        </w:tabs>
        <w:spacing w:after="0" w:line="240" w:lineRule="auto"/>
        <w:ind w:right="360"/>
        <w:jc w:val="both"/>
        <w:rPr>
          <w:rFonts w:ascii="Times New Roman" w:eastAsia="MS Mincho" w:hAnsi="Times New Roman" w:cs="Times New Roman"/>
          <w:sz w:val="24"/>
          <w:szCs w:val="24"/>
          <w:lang w:eastAsia="ru-RU"/>
        </w:rPr>
      </w:pPr>
    </w:p>
    <w:p w:rsidR="006D50AB" w:rsidRPr="006D50AB" w:rsidRDefault="006D50AB" w:rsidP="006D50AB">
      <w:pPr>
        <w:tabs>
          <w:tab w:val="center" w:pos="4677"/>
          <w:tab w:val="right" w:pos="9355"/>
        </w:tabs>
        <w:spacing w:after="0" w:line="240" w:lineRule="auto"/>
        <w:ind w:right="360"/>
        <w:jc w:val="both"/>
        <w:rPr>
          <w:rFonts w:ascii="Times New Roman" w:eastAsia="MS Mincho" w:hAnsi="Times New Roman" w:cs="Times New Roman"/>
          <w:sz w:val="24"/>
          <w:szCs w:val="24"/>
          <w:lang w:eastAsia="ru-RU"/>
        </w:rPr>
      </w:pPr>
    </w:p>
    <w:p w:rsidR="006D50AB" w:rsidRPr="006D50AB" w:rsidRDefault="006D50AB" w:rsidP="006D50AB">
      <w:pPr>
        <w:tabs>
          <w:tab w:val="center" w:pos="4677"/>
          <w:tab w:val="right" w:pos="9355"/>
        </w:tabs>
        <w:spacing w:after="0" w:line="240" w:lineRule="auto"/>
        <w:ind w:right="360"/>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Подпись лица, ответственного за ведение протокола   ________________ФИО  </w:t>
      </w:r>
    </w:p>
    <w:p w:rsidR="006D50AB" w:rsidRPr="006D50AB" w:rsidRDefault="006D50AB" w:rsidP="006D50AB">
      <w:pPr>
        <w:tabs>
          <w:tab w:val="center" w:pos="4677"/>
          <w:tab w:val="right" w:pos="9355"/>
        </w:tabs>
        <w:spacing w:after="0" w:line="240" w:lineRule="auto"/>
        <w:ind w:right="360"/>
        <w:jc w:val="both"/>
        <w:rPr>
          <w:rFonts w:ascii="Times New Roman" w:eastAsia="MS Mincho" w:hAnsi="Times New Roman" w:cs="Times New Roman"/>
          <w:i/>
          <w:iCs/>
          <w:sz w:val="24"/>
          <w:szCs w:val="24"/>
          <w:lang w:eastAsia="ru-RU"/>
        </w:rPr>
      </w:pPr>
      <w:r w:rsidRPr="006D50AB">
        <w:rPr>
          <w:rFonts w:ascii="Times New Roman" w:eastAsia="MS Mincho" w:hAnsi="Times New Roman" w:cs="Times New Roman"/>
          <w:sz w:val="24"/>
          <w:szCs w:val="24"/>
          <w:lang w:eastAsia="ru-RU"/>
        </w:rPr>
        <w:t xml:space="preserve">                                                                                                                       </w:t>
      </w:r>
      <w:r w:rsidRPr="006D50AB">
        <w:rPr>
          <w:rFonts w:ascii="Times New Roman" w:eastAsia="MS Mincho" w:hAnsi="Times New Roman" w:cs="Times New Roman"/>
          <w:i/>
          <w:iCs/>
          <w:sz w:val="24"/>
          <w:szCs w:val="24"/>
          <w:lang w:eastAsia="ru-RU"/>
        </w:rPr>
        <w:t xml:space="preserve">(подпись)                                </w:t>
      </w:r>
    </w:p>
    <w:p w:rsidR="006D50AB" w:rsidRPr="006D50AB" w:rsidRDefault="006D50AB" w:rsidP="006D50AB">
      <w:pPr>
        <w:tabs>
          <w:tab w:val="center" w:pos="4677"/>
          <w:tab w:val="right" w:pos="9355"/>
        </w:tabs>
        <w:spacing w:after="0" w:line="240" w:lineRule="auto"/>
        <w:ind w:right="360"/>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Подпись руководителя органа,</w:t>
      </w:r>
    </w:p>
    <w:p w:rsidR="006D50AB" w:rsidRPr="006D50AB" w:rsidRDefault="006D50AB" w:rsidP="006D50AB">
      <w:pPr>
        <w:tabs>
          <w:tab w:val="center" w:pos="4677"/>
          <w:tab w:val="right" w:pos="9355"/>
        </w:tabs>
        <w:spacing w:after="0" w:line="240" w:lineRule="auto"/>
        <w:ind w:right="360"/>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уполномоченного на ведение публичных </w:t>
      </w:r>
      <w:proofErr w:type="gramStart"/>
      <w:r w:rsidRPr="006D50AB">
        <w:rPr>
          <w:rFonts w:ascii="Times New Roman" w:eastAsia="MS Mincho" w:hAnsi="Times New Roman" w:cs="Times New Roman"/>
          <w:sz w:val="24"/>
          <w:szCs w:val="24"/>
          <w:lang w:eastAsia="ru-RU"/>
        </w:rPr>
        <w:t>слушаний  _</w:t>
      </w:r>
      <w:proofErr w:type="gramEnd"/>
      <w:r w:rsidRPr="006D50AB">
        <w:rPr>
          <w:rFonts w:ascii="Times New Roman" w:eastAsia="MS Mincho" w:hAnsi="Times New Roman" w:cs="Times New Roman"/>
          <w:sz w:val="24"/>
          <w:szCs w:val="24"/>
          <w:lang w:eastAsia="ru-RU"/>
        </w:rPr>
        <w:t xml:space="preserve">_______________ФИО </w:t>
      </w:r>
    </w:p>
    <w:p w:rsidR="006D50AB" w:rsidRPr="006D50AB" w:rsidRDefault="006D50AB" w:rsidP="006D50AB">
      <w:pPr>
        <w:tabs>
          <w:tab w:val="center" w:pos="4677"/>
          <w:tab w:val="right" w:pos="9355"/>
        </w:tabs>
        <w:spacing w:after="0" w:line="240" w:lineRule="auto"/>
        <w:ind w:right="360"/>
        <w:jc w:val="both"/>
        <w:rPr>
          <w:rFonts w:ascii="Times New Roman" w:eastAsia="MS Mincho" w:hAnsi="Times New Roman" w:cs="Times New Roman"/>
          <w:i/>
          <w:iCs/>
          <w:sz w:val="24"/>
          <w:szCs w:val="24"/>
          <w:lang w:eastAsia="ru-RU"/>
        </w:rPr>
      </w:pPr>
      <w:r w:rsidRPr="006D50AB">
        <w:rPr>
          <w:rFonts w:ascii="Times New Roman" w:eastAsia="MS Mincho" w:hAnsi="Times New Roman" w:cs="Times New Roman"/>
          <w:sz w:val="24"/>
          <w:szCs w:val="24"/>
          <w:lang w:eastAsia="ru-RU"/>
        </w:rPr>
        <w:t xml:space="preserve">                                                                                                                       </w:t>
      </w:r>
      <w:r w:rsidRPr="006D50AB">
        <w:rPr>
          <w:rFonts w:ascii="Times New Roman" w:eastAsia="MS Mincho" w:hAnsi="Times New Roman" w:cs="Times New Roman"/>
          <w:i/>
          <w:iCs/>
          <w:sz w:val="24"/>
          <w:szCs w:val="24"/>
          <w:lang w:eastAsia="ru-RU"/>
        </w:rPr>
        <w:t>(подпись)</w:t>
      </w:r>
    </w:p>
    <w:p w:rsidR="006D50AB" w:rsidRPr="006D50AB" w:rsidRDefault="006D50AB" w:rsidP="006D50AB">
      <w:pPr>
        <w:spacing w:after="0" w:line="240" w:lineRule="auto"/>
        <w:rPr>
          <w:rFonts w:ascii="Times New Roman" w:eastAsia="MS Mincho" w:hAnsi="Times New Roman" w:cs="Times New Roman"/>
          <w:sz w:val="24"/>
          <w:szCs w:val="24"/>
          <w:lang w:eastAsia="ru-RU"/>
        </w:rPr>
      </w:pPr>
    </w:p>
    <w:p w:rsidR="006D50AB" w:rsidRPr="006D50AB" w:rsidRDefault="006D50AB" w:rsidP="006D50AB">
      <w:pPr>
        <w:spacing w:after="0" w:line="240" w:lineRule="auto"/>
        <w:rPr>
          <w:rFonts w:ascii="Times New Roman" w:eastAsia="MS Mincho" w:hAnsi="Times New Roman" w:cs="Times New Roman"/>
          <w:sz w:val="24"/>
          <w:szCs w:val="24"/>
          <w:lang w:eastAsia="ru-RU"/>
        </w:rPr>
      </w:pPr>
    </w:p>
    <w:p w:rsidR="006D50AB" w:rsidRPr="006D50AB" w:rsidRDefault="006D50AB" w:rsidP="006D50AB">
      <w:pPr>
        <w:spacing w:after="0" w:line="240" w:lineRule="auto"/>
        <w:rPr>
          <w:rFonts w:ascii="Times New Roman" w:eastAsia="MS Mincho" w:hAnsi="Times New Roman" w:cs="Times New Roman"/>
          <w:sz w:val="24"/>
          <w:szCs w:val="24"/>
          <w:lang w:eastAsia="ru-RU"/>
        </w:rPr>
        <w:sectPr w:rsidR="006D50AB" w:rsidRPr="006D50AB" w:rsidSect="000B7664">
          <w:footerReference w:type="default" r:id="rId7"/>
          <w:pgSz w:w="11900" w:h="16840"/>
          <w:pgMar w:top="1134" w:right="560" w:bottom="1134" w:left="851" w:header="708" w:footer="708" w:gutter="0"/>
          <w:cols w:space="708"/>
          <w:docGrid w:linePitch="360"/>
        </w:sectPr>
      </w:pPr>
    </w:p>
    <w:p w:rsidR="006D50AB" w:rsidRPr="006D50AB" w:rsidRDefault="006D50AB" w:rsidP="006D50AB">
      <w:pPr>
        <w:spacing w:after="0" w:line="240" w:lineRule="auto"/>
        <w:jc w:val="right"/>
        <w:rPr>
          <w:rFonts w:ascii="Times New Roman" w:eastAsia="Calibri" w:hAnsi="Times New Roman" w:cs="Times New Roman"/>
          <w:sz w:val="24"/>
          <w:szCs w:val="24"/>
        </w:rPr>
      </w:pPr>
      <w:r w:rsidRPr="006D50AB">
        <w:rPr>
          <w:rFonts w:ascii="Times New Roman" w:eastAsia="Calibri" w:hAnsi="Times New Roman" w:cs="Times New Roman"/>
          <w:sz w:val="24"/>
          <w:szCs w:val="24"/>
        </w:rPr>
        <w:lastRenderedPageBreak/>
        <w:t xml:space="preserve">             </w:t>
      </w:r>
    </w:p>
    <w:p w:rsidR="006D50AB" w:rsidRPr="006D50AB" w:rsidRDefault="006D50AB" w:rsidP="006D50AB">
      <w:pPr>
        <w:spacing w:after="0" w:line="240" w:lineRule="auto"/>
        <w:jc w:val="right"/>
        <w:rPr>
          <w:rFonts w:ascii="Times New Roman" w:eastAsia="Calibri" w:hAnsi="Times New Roman" w:cs="Times New Roman"/>
          <w:sz w:val="24"/>
          <w:szCs w:val="24"/>
        </w:rPr>
      </w:pPr>
      <w:r w:rsidRPr="006D50AB">
        <w:rPr>
          <w:rFonts w:ascii="Times New Roman" w:eastAsia="Calibri" w:hAnsi="Times New Roman" w:cs="Times New Roman"/>
          <w:sz w:val="24"/>
          <w:szCs w:val="24"/>
        </w:rPr>
        <w:t>Приложение 5</w:t>
      </w:r>
    </w:p>
    <w:p w:rsidR="006D50AB" w:rsidRPr="006D50AB" w:rsidRDefault="006D50AB" w:rsidP="006D50AB">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к Порядку организации и проведения</w:t>
      </w:r>
    </w:p>
    <w:p w:rsidR="006D50AB" w:rsidRPr="006D50AB" w:rsidRDefault="006D50AB" w:rsidP="006D50AB">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 xml:space="preserve"> общественных обсуждений или публичных </w:t>
      </w:r>
    </w:p>
    <w:p w:rsidR="006D50AB" w:rsidRPr="006D50AB" w:rsidRDefault="006D50AB" w:rsidP="006D50AB">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 xml:space="preserve">слушаний по вопросам градостроительной </w:t>
      </w:r>
    </w:p>
    <w:p w:rsidR="006D50AB" w:rsidRPr="006D50AB" w:rsidRDefault="006D50AB" w:rsidP="006D50AB">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деятельности</w:t>
      </w:r>
      <w:r w:rsidRPr="006D50AB">
        <w:rPr>
          <w:rFonts w:ascii="Times New Roman" w:eastAsia="MS Mincho" w:hAnsi="Times New Roman" w:cs="Times New Roman"/>
          <w:sz w:val="20"/>
          <w:szCs w:val="20"/>
          <w:lang w:eastAsia="ru-RU"/>
        </w:rPr>
        <w:t xml:space="preserve"> </w:t>
      </w:r>
      <w:r w:rsidRPr="006D50AB">
        <w:rPr>
          <w:rFonts w:ascii="Times New Roman" w:eastAsia="Calibri" w:hAnsi="Times New Roman" w:cs="Times New Roman"/>
          <w:sz w:val="20"/>
          <w:szCs w:val="20"/>
          <w:lang w:eastAsia="ru-RU"/>
        </w:rPr>
        <w:t>на территории сельского</w:t>
      </w:r>
    </w:p>
    <w:p w:rsidR="006D50AB" w:rsidRPr="006D50AB" w:rsidRDefault="006D50AB" w:rsidP="006D50AB">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 xml:space="preserve">поселения Муханово муниципального района </w:t>
      </w:r>
    </w:p>
    <w:p w:rsidR="006D50AB" w:rsidRPr="006D50AB" w:rsidRDefault="006D50AB" w:rsidP="006D50AB">
      <w:pPr>
        <w:spacing w:after="0" w:line="240" w:lineRule="auto"/>
        <w:jc w:val="right"/>
        <w:rPr>
          <w:rFonts w:ascii="Times New Roman" w:eastAsia="Calibri" w:hAnsi="Times New Roman" w:cs="Times New Roman"/>
          <w:sz w:val="20"/>
          <w:szCs w:val="20"/>
          <w:lang w:eastAsia="ru-RU"/>
        </w:rPr>
      </w:pPr>
      <w:r w:rsidRPr="006D50AB">
        <w:rPr>
          <w:rFonts w:ascii="Times New Roman" w:eastAsia="Calibri" w:hAnsi="Times New Roman" w:cs="Times New Roman"/>
          <w:sz w:val="20"/>
          <w:szCs w:val="20"/>
          <w:lang w:eastAsia="ru-RU"/>
        </w:rPr>
        <w:t>Кинель-Черкасский Самарской области</w:t>
      </w:r>
    </w:p>
    <w:p w:rsidR="006D50AB" w:rsidRPr="006D50AB" w:rsidRDefault="006D50AB" w:rsidP="006D50AB">
      <w:pPr>
        <w:spacing w:after="0" w:line="240" w:lineRule="auto"/>
        <w:jc w:val="right"/>
        <w:rPr>
          <w:rFonts w:ascii="Times New Roman" w:eastAsia="Calibri" w:hAnsi="Times New Roman" w:cs="Times New Roman"/>
          <w:sz w:val="24"/>
          <w:szCs w:val="24"/>
        </w:rPr>
      </w:pPr>
    </w:p>
    <w:p w:rsidR="006D50AB" w:rsidRPr="006D50AB" w:rsidRDefault="006D50AB" w:rsidP="006D50AB">
      <w:pPr>
        <w:spacing w:after="0" w:line="240" w:lineRule="auto"/>
        <w:jc w:val="center"/>
        <w:rPr>
          <w:rFonts w:ascii="Times New Roman" w:eastAsia="MS Mincho" w:hAnsi="Times New Roman" w:cs="Times New Roman"/>
          <w:b/>
          <w:sz w:val="28"/>
          <w:szCs w:val="28"/>
          <w:lang w:eastAsia="ru-RU"/>
        </w:rPr>
      </w:pPr>
      <w:r w:rsidRPr="006D50AB">
        <w:rPr>
          <w:rFonts w:ascii="Times New Roman" w:eastAsia="MS Mincho" w:hAnsi="Times New Roman" w:cs="Times New Roman"/>
          <w:b/>
          <w:sz w:val="28"/>
          <w:szCs w:val="28"/>
          <w:lang w:eastAsia="ru-RU"/>
        </w:rPr>
        <w:t>ФОРМА ЗАКЛЮЧЕНИЯ</w:t>
      </w:r>
    </w:p>
    <w:p w:rsidR="006D50AB" w:rsidRPr="006D50AB" w:rsidRDefault="006D50AB" w:rsidP="006D50AB">
      <w:pPr>
        <w:spacing w:after="0" w:line="240" w:lineRule="auto"/>
        <w:jc w:val="center"/>
        <w:rPr>
          <w:rFonts w:ascii="Times New Roman" w:eastAsia="MS Mincho" w:hAnsi="Times New Roman" w:cs="Times New Roman"/>
          <w:b/>
          <w:sz w:val="24"/>
          <w:szCs w:val="24"/>
          <w:lang w:eastAsia="ru-RU"/>
        </w:rPr>
      </w:pPr>
      <w:r w:rsidRPr="006D50AB">
        <w:rPr>
          <w:rFonts w:ascii="Times New Roman" w:eastAsia="MS Mincho" w:hAnsi="Times New Roman" w:cs="Times New Roman"/>
          <w:b/>
          <w:sz w:val="24"/>
          <w:szCs w:val="24"/>
          <w:lang w:eastAsia="ru-RU"/>
        </w:rPr>
        <w:t>о результатах общественных обсуждений или публичных слушаний</w:t>
      </w:r>
    </w:p>
    <w:p w:rsidR="006D50AB" w:rsidRPr="006D50AB" w:rsidRDefault="006D50AB" w:rsidP="006D50AB">
      <w:pPr>
        <w:spacing w:after="0" w:line="240" w:lineRule="auto"/>
        <w:jc w:val="center"/>
        <w:rPr>
          <w:rFonts w:ascii="Times New Roman" w:eastAsia="MS Mincho" w:hAnsi="Times New Roman" w:cs="Times New Roman"/>
          <w:b/>
          <w:sz w:val="24"/>
          <w:szCs w:val="24"/>
          <w:lang w:eastAsia="ru-RU"/>
        </w:rPr>
      </w:pPr>
      <w:r w:rsidRPr="006D50AB">
        <w:rPr>
          <w:rFonts w:ascii="Times New Roman" w:eastAsia="MS Mincho" w:hAnsi="Times New Roman" w:cs="Times New Roman"/>
          <w:b/>
          <w:sz w:val="24"/>
          <w:szCs w:val="24"/>
          <w:lang w:eastAsia="ru-RU"/>
        </w:rPr>
        <w:t>в сельском поселении Муханово</w:t>
      </w:r>
    </w:p>
    <w:p w:rsidR="006D50AB" w:rsidRPr="006D50AB" w:rsidRDefault="006D50AB" w:rsidP="006D50AB">
      <w:pPr>
        <w:spacing w:after="0" w:line="240" w:lineRule="auto"/>
        <w:jc w:val="center"/>
        <w:rPr>
          <w:rFonts w:ascii="Times New Roman" w:eastAsia="MS Mincho" w:hAnsi="Times New Roman" w:cs="Times New Roman"/>
          <w:b/>
          <w:sz w:val="24"/>
          <w:szCs w:val="24"/>
          <w:lang w:eastAsia="ru-RU"/>
        </w:rPr>
      </w:pPr>
      <w:r w:rsidRPr="006D50AB">
        <w:rPr>
          <w:rFonts w:ascii="Times New Roman" w:eastAsia="MS Mincho" w:hAnsi="Times New Roman" w:cs="Times New Roman"/>
          <w:b/>
          <w:sz w:val="24"/>
          <w:szCs w:val="24"/>
          <w:lang w:eastAsia="ru-RU"/>
        </w:rPr>
        <w:t>муниципального района Кинель-Черкасский Самарской области</w:t>
      </w:r>
    </w:p>
    <w:p w:rsidR="006D50AB" w:rsidRPr="006D50AB" w:rsidRDefault="006D50AB" w:rsidP="006D50AB">
      <w:pPr>
        <w:spacing w:after="0" w:line="240" w:lineRule="auto"/>
        <w:jc w:val="center"/>
        <w:rPr>
          <w:rFonts w:ascii="Times New Roman" w:eastAsia="MS Mincho" w:hAnsi="Times New Roman" w:cs="Times New Roman"/>
          <w:sz w:val="24"/>
          <w:szCs w:val="24"/>
          <w:lang w:eastAsia="ru-RU"/>
        </w:rPr>
      </w:pPr>
    </w:p>
    <w:p w:rsidR="006D50AB" w:rsidRPr="006D50AB" w:rsidRDefault="006D50AB" w:rsidP="006D50AB">
      <w:pPr>
        <w:spacing w:after="0" w:line="240" w:lineRule="auto"/>
        <w:jc w:val="both"/>
        <w:rPr>
          <w:rFonts w:ascii="Times New Roman" w:eastAsia="MS Mincho" w:hAnsi="Times New Roman" w:cs="Times New Roman"/>
          <w:noProof/>
          <w:sz w:val="24"/>
          <w:szCs w:val="24"/>
          <w:lang w:eastAsia="ru-RU"/>
        </w:rPr>
      </w:pPr>
      <w:r w:rsidRPr="006D50AB">
        <w:rPr>
          <w:rFonts w:ascii="Times New Roman" w:eastAsia="MS Mincho" w:hAnsi="Times New Roman" w:cs="Times New Roman"/>
          <w:sz w:val="24"/>
          <w:szCs w:val="24"/>
          <w:lang w:eastAsia="ru-RU"/>
        </w:rPr>
        <w:t xml:space="preserve">1. Дата оформления заключения о результатах общественных обсуждений или публичных слушаний -_____. </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2. Наименование проекта, рассмотренного на общественных обсуждениях или публичных слушаниях - _____. </w:t>
      </w:r>
    </w:p>
    <w:p w:rsidR="006D50AB" w:rsidRPr="006D50AB" w:rsidRDefault="006D50AB" w:rsidP="006D50AB">
      <w:pPr>
        <w:spacing w:after="0" w:line="240" w:lineRule="auto"/>
        <w:jc w:val="both"/>
        <w:rPr>
          <w:rFonts w:ascii="Times New Roman" w:eastAsia="Arial Unicode MS" w:hAnsi="Times New Roman" w:cs="Times New Roman"/>
          <w:sz w:val="24"/>
          <w:szCs w:val="24"/>
          <w:lang w:eastAsia="ru-RU"/>
        </w:rPr>
      </w:pPr>
      <w:r w:rsidRPr="006D50AB">
        <w:rPr>
          <w:rFonts w:ascii="Times New Roman" w:eastAsia="MS Mincho" w:hAnsi="Times New Roman" w:cs="Times New Roman"/>
          <w:sz w:val="24"/>
          <w:szCs w:val="24"/>
          <w:lang w:eastAsia="ru-RU"/>
        </w:rPr>
        <w:t>Основание проведения общественных обсуждений или публичных слушаний -_____</w:t>
      </w:r>
      <w:r w:rsidRPr="006D50AB">
        <w:rPr>
          <w:rFonts w:ascii="Times New Roman" w:eastAsia="Arial Unicode MS" w:hAnsi="Times New Roman" w:cs="Times New Roman"/>
          <w:sz w:val="24"/>
          <w:szCs w:val="24"/>
          <w:lang w:eastAsia="ru-RU"/>
        </w:rPr>
        <w:t>.</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Arial Unicode MS" w:hAnsi="Times New Roman" w:cs="Times New Roman"/>
          <w:sz w:val="24"/>
          <w:szCs w:val="24"/>
          <w:lang w:eastAsia="ru-RU"/>
        </w:rPr>
        <w:t xml:space="preserve"> Дата проведения общественных обсуждений или публичных слушаний – _______.</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3. Реквизиты протокола общественных обсуждений или публичных слушаний, на основании которого подготовлено заключение о результатах публичных слушаний – №__ от______. </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4.   В общественных обсуждениях или публичных слушаниях приняли участие _____ человек, в том числе____.</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5. Предложения и замечания по проекту ___________________- внес в протокол общественных обсуждений или публичных слушаний _________.</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общественные обсуждения или публичные слушания, и иными заинтересованными лицами по вопросам, вынесенным на общественные обсуждения или публичные слушания:</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p>
    <w:tbl>
      <w:tblPr>
        <w:tblStyle w:val="a3"/>
        <w:tblW w:w="0" w:type="auto"/>
        <w:tblLook w:val="04A0" w:firstRow="1" w:lastRow="0" w:firstColumn="1" w:lastColumn="0" w:noHBand="0" w:noVBand="1"/>
      </w:tblPr>
      <w:tblGrid>
        <w:gridCol w:w="495"/>
        <w:gridCol w:w="39"/>
        <w:gridCol w:w="1701"/>
        <w:gridCol w:w="5805"/>
        <w:gridCol w:w="6"/>
        <w:gridCol w:w="2086"/>
      </w:tblGrid>
      <w:tr w:rsidR="006D50AB" w:rsidRPr="006D50AB" w:rsidTr="00A87BB7">
        <w:tc>
          <w:tcPr>
            <w:tcW w:w="534" w:type="dxa"/>
            <w:gridSpan w:val="2"/>
          </w:tcPr>
          <w:p w:rsidR="006D50AB" w:rsidRPr="006D50AB" w:rsidRDefault="006D50AB" w:rsidP="006D50AB">
            <w:pPr>
              <w:jc w:val="both"/>
              <w:rPr>
                <w:rFonts w:eastAsia="MS Mincho"/>
                <w:b/>
                <w:sz w:val="24"/>
                <w:szCs w:val="24"/>
              </w:rPr>
            </w:pPr>
            <w:r w:rsidRPr="006D50AB">
              <w:rPr>
                <w:rFonts w:eastAsia="MS Mincho"/>
                <w:b/>
                <w:sz w:val="24"/>
                <w:szCs w:val="24"/>
              </w:rPr>
              <w:t>№</w:t>
            </w:r>
          </w:p>
        </w:tc>
        <w:tc>
          <w:tcPr>
            <w:tcW w:w="1701" w:type="dxa"/>
          </w:tcPr>
          <w:p w:rsidR="006D50AB" w:rsidRPr="006D50AB" w:rsidRDefault="006D50AB" w:rsidP="006D50AB">
            <w:pPr>
              <w:jc w:val="both"/>
              <w:rPr>
                <w:rFonts w:eastAsia="MS Mincho"/>
                <w:b/>
                <w:sz w:val="24"/>
                <w:szCs w:val="24"/>
              </w:rPr>
            </w:pPr>
            <w:r w:rsidRPr="006D50AB">
              <w:rPr>
                <w:rFonts w:eastAsia="MS Mincho"/>
                <w:b/>
                <w:sz w:val="24"/>
                <w:szCs w:val="24"/>
              </w:rPr>
              <w:t>Содержание внесенных предложений и замечаний</w:t>
            </w:r>
          </w:p>
        </w:tc>
        <w:tc>
          <w:tcPr>
            <w:tcW w:w="5811" w:type="dxa"/>
            <w:gridSpan w:val="2"/>
          </w:tcPr>
          <w:p w:rsidR="006D50AB" w:rsidRPr="006D50AB" w:rsidRDefault="006D50AB" w:rsidP="006D50AB">
            <w:pPr>
              <w:jc w:val="both"/>
              <w:rPr>
                <w:rFonts w:eastAsia="MS Mincho"/>
                <w:b/>
                <w:sz w:val="24"/>
                <w:szCs w:val="24"/>
              </w:rPr>
            </w:pPr>
            <w:r w:rsidRPr="006D50AB">
              <w:rPr>
                <w:rFonts w:eastAsia="MS Mincho"/>
                <w:b/>
                <w:sz w:val="24"/>
                <w:szCs w:val="24"/>
              </w:rPr>
              <w:t>Рекомендации организатора о целесообразности или нецелесообразности учета замечаний и предложений, поступивших на общественные обсуждения или публичные слушания</w:t>
            </w:r>
          </w:p>
        </w:tc>
        <w:tc>
          <w:tcPr>
            <w:tcW w:w="2086" w:type="dxa"/>
          </w:tcPr>
          <w:p w:rsidR="006D50AB" w:rsidRPr="006D50AB" w:rsidRDefault="006D50AB" w:rsidP="006D50AB">
            <w:pPr>
              <w:jc w:val="both"/>
              <w:rPr>
                <w:rFonts w:eastAsia="MS Mincho"/>
                <w:b/>
                <w:sz w:val="24"/>
                <w:szCs w:val="24"/>
              </w:rPr>
            </w:pPr>
            <w:r w:rsidRPr="006D50AB">
              <w:rPr>
                <w:rFonts w:eastAsia="MS Mincho"/>
                <w:b/>
                <w:sz w:val="24"/>
                <w:szCs w:val="24"/>
              </w:rPr>
              <w:t>Выводы</w:t>
            </w:r>
          </w:p>
        </w:tc>
      </w:tr>
      <w:tr w:rsidR="006D50AB" w:rsidRPr="006D50AB" w:rsidTr="00A87BB7">
        <w:tc>
          <w:tcPr>
            <w:tcW w:w="10132" w:type="dxa"/>
            <w:gridSpan w:val="6"/>
          </w:tcPr>
          <w:p w:rsidR="006D50AB" w:rsidRPr="006D50AB" w:rsidRDefault="006D50AB" w:rsidP="006D50AB">
            <w:pPr>
              <w:jc w:val="both"/>
              <w:rPr>
                <w:rFonts w:eastAsia="MS Mincho"/>
                <w:sz w:val="24"/>
                <w:szCs w:val="24"/>
              </w:rPr>
            </w:pPr>
            <w:r w:rsidRPr="006D50AB">
              <w:rPr>
                <w:rFonts w:eastAsia="MS Mincho"/>
                <w:b/>
                <w:sz w:val="24"/>
                <w:szCs w:val="24"/>
              </w:rPr>
              <w:t>Предложения, поступившие от участников</w:t>
            </w:r>
            <w:r w:rsidRPr="006D50AB">
              <w:rPr>
                <w:rFonts w:eastAsia="MS Mincho"/>
                <w:sz w:val="24"/>
                <w:szCs w:val="24"/>
              </w:rPr>
              <w:t xml:space="preserve"> </w:t>
            </w:r>
            <w:r w:rsidRPr="006D50AB">
              <w:rPr>
                <w:rFonts w:eastAsia="MS Mincho"/>
                <w:b/>
                <w:sz w:val="24"/>
                <w:szCs w:val="24"/>
              </w:rPr>
              <w:t>общественных обсуждений или публичных слушаний и постоянно проживающими на территории, в пределах которой проводятся общественные обсуждения или публичные слушания</w:t>
            </w:r>
          </w:p>
        </w:tc>
      </w:tr>
      <w:tr w:rsidR="006D50AB" w:rsidRPr="006D50AB" w:rsidTr="00A87BB7">
        <w:tc>
          <w:tcPr>
            <w:tcW w:w="534" w:type="dxa"/>
            <w:gridSpan w:val="2"/>
          </w:tcPr>
          <w:p w:rsidR="006D50AB" w:rsidRPr="006D50AB" w:rsidRDefault="006D50AB" w:rsidP="006D50AB">
            <w:pPr>
              <w:jc w:val="both"/>
              <w:rPr>
                <w:rFonts w:eastAsia="MS Mincho"/>
                <w:sz w:val="24"/>
                <w:szCs w:val="24"/>
              </w:rPr>
            </w:pPr>
            <w:r w:rsidRPr="006D50AB">
              <w:rPr>
                <w:rFonts w:eastAsia="MS Mincho"/>
                <w:sz w:val="24"/>
                <w:szCs w:val="24"/>
              </w:rPr>
              <w:t>1</w:t>
            </w:r>
          </w:p>
        </w:tc>
        <w:tc>
          <w:tcPr>
            <w:tcW w:w="1701" w:type="dxa"/>
          </w:tcPr>
          <w:p w:rsidR="006D50AB" w:rsidRPr="006D50AB" w:rsidRDefault="006D50AB" w:rsidP="006D50AB">
            <w:pPr>
              <w:jc w:val="both"/>
              <w:rPr>
                <w:rFonts w:eastAsia="MS Mincho"/>
                <w:sz w:val="24"/>
                <w:szCs w:val="24"/>
              </w:rPr>
            </w:pPr>
          </w:p>
        </w:tc>
        <w:tc>
          <w:tcPr>
            <w:tcW w:w="5811" w:type="dxa"/>
            <w:gridSpan w:val="2"/>
          </w:tcPr>
          <w:p w:rsidR="006D50AB" w:rsidRPr="006D50AB" w:rsidRDefault="006D50AB" w:rsidP="006D50AB">
            <w:pPr>
              <w:jc w:val="both"/>
              <w:rPr>
                <w:rFonts w:eastAsia="MS Mincho"/>
                <w:sz w:val="24"/>
                <w:szCs w:val="24"/>
              </w:rPr>
            </w:pPr>
          </w:p>
        </w:tc>
        <w:tc>
          <w:tcPr>
            <w:tcW w:w="2086" w:type="dxa"/>
          </w:tcPr>
          <w:p w:rsidR="006D50AB" w:rsidRPr="006D50AB" w:rsidRDefault="006D50AB" w:rsidP="006D50AB">
            <w:pPr>
              <w:jc w:val="both"/>
              <w:rPr>
                <w:rFonts w:eastAsia="MS Mincho"/>
                <w:sz w:val="24"/>
                <w:szCs w:val="24"/>
              </w:rPr>
            </w:pPr>
          </w:p>
        </w:tc>
      </w:tr>
      <w:tr w:rsidR="006D50AB" w:rsidRPr="006D50AB" w:rsidTr="00A87BB7">
        <w:tc>
          <w:tcPr>
            <w:tcW w:w="10132" w:type="dxa"/>
            <w:gridSpan w:val="6"/>
          </w:tcPr>
          <w:p w:rsidR="006D50AB" w:rsidRPr="006D50AB" w:rsidRDefault="006D50AB" w:rsidP="006D50AB">
            <w:pPr>
              <w:jc w:val="both"/>
              <w:rPr>
                <w:rFonts w:eastAsia="MS Mincho"/>
                <w:sz w:val="24"/>
                <w:szCs w:val="24"/>
              </w:rPr>
            </w:pPr>
            <w:r w:rsidRPr="006D50AB">
              <w:rPr>
                <w:rFonts w:eastAsia="MS Mincho"/>
                <w:b/>
                <w:sz w:val="24"/>
                <w:szCs w:val="24"/>
              </w:rPr>
              <w:t>Предложения, поступившие от иных участников общественных обсуждений или публичных слушаний</w:t>
            </w:r>
          </w:p>
        </w:tc>
      </w:tr>
      <w:tr w:rsidR="006D50AB" w:rsidRPr="006D50AB" w:rsidTr="00A87BB7">
        <w:tc>
          <w:tcPr>
            <w:tcW w:w="495" w:type="dxa"/>
            <w:tcBorders>
              <w:right w:val="single" w:sz="4" w:space="0" w:color="auto"/>
            </w:tcBorders>
          </w:tcPr>
          <w:p w:rsidR="006D50AB" w:rsidRPr="006D50AB" w:rsidRDefault="006D50AB" w:rsidP="006D50AB">
            <w:pPr>
              <w:jc w:val="both"/>
              <w:rPr>
                <w:rFonts w:eastAsia="MS Mincho"/>
                <w:sz w:val="24"/>
                <w:szCs w:val="24"/>
              </w:rPr>
            </w:pPr>
            <w:r w:rsidRPr="006D50AB">
              <w:rPr>
                <w:rFonts w:eastAsia="MS Mincho"/>
                <w:sz w:val="24"/>
                <w:szCs w:val="24"/>
              </w:rPr>
              <w:t>1</w:t>
            </w:r>
          </w:p>
        </w:tc>
        <w:tc>
          <w:tcPr>
            <w:tcW w:w="1740" w:type="dxa"/>
            <w:gridSpan w:val="2"/>
            <w:tcBorders>
              <w:left w:val="single" w:sz="4" w:space="0" w:color="auto"/>
              <w:right w:val="single" w:sz="4" w:space="0" w:color="auto"/>
            </w:tcBorders>
          </w:tcPr>
          <w:p w:rsidR="006D50AB" w:rsidRPr="006D50AB" w:rsidRDefault="006D50AB" w:rsidP="006D50AB">
            <w:pPr>
              <w:jc w:val="both"/>
              <w:rPr>
                <w:rFonts w:eastAsia="MS Mincho"/>
                <w:sz w:val="24"/>
                <w:szCs w:val="24"/>
              </w:rPr>
            </w:pPr>
          </w:p>
        </w:tc>
        <w:tc>
          <w:tcPr>
            <w:tcW w:w="5805" w:type="dxa"/>
            <w:tcBorders>
              <w:left w:val="single" w:sz="4" w:space="0" w:color="auto"/>
              <w:right w:val="single" w:sz="4" w:space="0" w:color="auto"/>
            </w:tcBorders>
          </w:tcPr>
          <w:p w:rsidR="006D50AB" w:rsidRPr="006D50AB" w:rsidRDefault="006D50AB" w:rsidP="006D50AB">
            <w:pPr>
              <w:jc w:val="both"/>
              <w:rPr>
                <w:rFonts w:eastAsia="MS Mincho"/>
                <w:sz w:val="24"/>
                <w:szCs w:val="24"/>
              </w:rPr>
            </w:pPr>
            <w:r w:rsidRPr="006D50AB">
              <w:rPr>
                <w:rFonts w:eastAsia="MS Mincho"/>
                <w:sz w:val="24"/>
                <w:szCs w:val="24"/>
              </w:rPr>
              <w:t>-</w:t>
            </w:r>
          </w:p>
        </w:tc>
        <w:tc>
          <w:tcPr>
            <w:tcW w:w="2092" w:type="dxa"/>
            <w:gridSpan w:val="2"/>
            <w:tcBorders>
              <w:left w:val="single" w:sz="4" w:space="0" w:color="auto"/>
            </w:tcBorders>
          </w:tcPr>
          <w:p w:rsidR="006D50AB" w:rsidRPr="006D50AB" w:rsidRDefault="006D50AB" w:rsidP="006D50AB">
            <w:pPr>
              <w:jc w:val="both"/>
              <w:rPr>
                <w:rFonts w:eastAsia="MS Mincho"/>
                <w:sz w:val="24"/>
                <w:szCs w:val="24"/>
              </w:rPr>
            </w:pPr>
            <w:r w:rsidRPr="006D50AB">
              <w:rPr>
                <w:rFonts w:eastAsia="MS Mincho"/>
                <w:sz w:val="24"/>
                <w:szCs w:val="24"/>
              </w:rPr>
              <w:t>-</w:t>
            </w:r>
          </w:p>
        </w:tc>
      </w:tr>
    </w:tbl>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Подпись руководителя органа,</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уполномоченного на ведение </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общественных обсуждений или публичных </w:t>
      </w:r>
      <w:proofErr w:type="gramStart"/>
      <w:r w:rsidRPr="006D50AB">
        <w:rPr>
          <w:rFonts w:ascii="Times New Roman" w:eastAsia="MS Mincho" w:hAnsi="Times New Roman" w:cs="Times New Roman"/>
          <w:sz w:val="24"/>
          <w:szCs w:val="24"/>
          <w:lang w:eastAsia="ru-RU"/>
        </w:rPr>
        <w:t>слушаний  _</w:t>
      </w:r>
      <w:proofErr w:type="gramEnd"/>
      <w:r w:rsidRPr="006D50AB">
        <w:rPr>
          <w:rFonts w:ascii="Times New Roman" w:eastAsia="MS Mincho" w:hAnsi="Times New Roman" w:cs="Times New Roman"/>
          <w:sz w:val="24"/>
          <w:szCs w:val="24"/>
          <w:lang w:eastAsia="ru-RU"/>
        </w:rPr>
        <w:t xml:space="preserve">_______________ФИО </w:t>
      </w:r>
    </w:p>
    <w:p w:rsidR="006D50AB" w:rsidRPr="006D50AB" w:rsidRDefault="006D50AB" w:rsidP="006D50AB">
      <w:pPr>
        <w:spacing w:after="0" w:line="240" w:lineRule="auto"/>
        <w:jc w:val="both"/>
        <w:rPr>
          <w:rFonts w:ascii="Times New Roman" w:eastAsia="MS Mincho" w:hAnsi="Times New Roman" w:cs="Times New Roman"/>
          <w:sz w:val="24"/>
          <w:szCs w:val="24"/>
          <w:lang w:eastAsia="ru-RU"/>
        </w:rPr>
      </w:pPr>
      <w:r w:rsidRPr="006D50AB">
        <w:rPr>
          <w:rFonts w:ascii="Times New Roman" w:eastAsia="MS Mincho" w:hAnsi="Times New Roman" w:cs="Times New Roman"/>
          <w:sz w:val="24"/>
          <w:szCs w:val="24"/>
          <w:lang w:eastAsia="ru-RU"/>
        </w:rPr>
        <w:t xml:space="preserve">                                                                                                                       </w:t>
      </w:r>
      <w:r w:rsidRPr="006D50AB">
        <w:rPr>
          <w:rFonts w:ascii="Times New Roman" w:eastAsia="MS Mincho" w:hAnsi="Times New Roman" w:cs="Times New Roman"/>
          <w:i/>
          <w:iCs/>
          <w:sz w:val="24"/>
          <w:szCs w:val="24"/>
          <w:lang w:eastAsia="ru-RU"/>
        </w:rPr>
        <w:t>(подпись)</w:t>
      </w:r>
    </w:p>
    <w:sectPr w:rsidR="006D50AB" w:rsidRPr="006D50AB" w:rsidSect="000B7664">
      <w:headerReference w:type="even" r:id="rId8"/>
      <w:headerReference w:type="default" r:id="rId9"/>
      <w:pgSz w:w="11906" w:h="16838"/>
      <w:pgMar w:top="113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E1" w:rsidRDefault="005A63E1">
      <w:pPr>
        <w:spacing w:after="0" w:line="240" w:lineRule="auto"/>
      </w:pPr>
      <w:r>
        <w:separator/>
      </w:r>
    </w:p>
  </w:endnote>
  <w:endnote w:type="continuationSeparator" w:id="0">
    <w:p w:rsidR="005A63E1" w:rsidRDefault="005A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664" w:rsidRPr="001A1251" w:rsidRDefault="005A63E1" w:rsidP="0071173B">
    <w:pPr>
      <w:pStyle w:val="a7"/>
      <w:ind w:right="360"/>
      <w:jc w:val="both"/>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E1" w:rsidRDefault="005A63E1">
      <w:pPr>
        <w:spacing w:after="0" w:line="240" w:lineRule="auto"/>
      </w:pPr>
      <w:r>
        <w:separator/>
      </w:r>
    </w:p>
  </w:footnote>
  <w:footnote w:type="continuationSeparator" w:id="0">
    <w:p w:rsidR="005A63E1" w:rsidRDefault="005A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40" w:rsidRDefault="008845EF" w:rsidP="006D1680">
    <w:pPr>
      <w:pStyle w:val="a4"/>
      <w:framePr w:wrap="around" w:vAnchor="text" w:hAnchor="margin" w:xAlign="center" w:y="1"/>
      <w:rPr>
        <w:rStyle w:val="a6"/>
        <w:rFonts w:eastAsia="MS Mincho"/>
      </w:rPr>
    </w:pPr>
    <w:r>
      <w:rPr>
        <w:rStyle w:val="a6"/>
        <w:rFonts w:eastAsia="MS Mincho"/>
      </w:rPr>
      <w:fldChar w:fldCharType="begin"/>
    </w:r>
    <w:r>
      <w:rPr>
        <w:rStyle w:val="a6"/>
        <w:rFonts w:eastAsia="MS Mincho"/>
      </w:rPr>
      <w:instrText xml:space="preserve">PAGE  </w:instrText>
    </w:r>
    <w:r>
      <w:rPr>
        <w:rStyle w:val="a6"/>
        <w:rFonts w:eastAsia="MS Mincho"/>
      </w:rPr>
      <w:fldChar w:fldCharType="end"/>
    </w:r>
  </w:p>
  <w:p w:rsidR="00D60F40" w:rsidRDefault="005A63E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40" w:rsidRDefault="005A63E1">
    <w:pPr>
      <w:pStyle w:val="a4"/>
    </w:pPr>
  </w:p>
  <w:p w:rsidR="00D60F40" w:rsidRPr="0029433A" w:rsidRDefault="005A63E1" w:rsidP="00640984">
    <w:pPr>
      <w:pStyle w:val="a4"/>
      <w:framePr w:wrap="around" w:vAnchor="text" w:hAnchor="page" w:x="6016" w:y="205"/>
      <w:jc w:val="center"/>
      <w:rPr>
        <w:rStyle w:val="a6"/>
        <w:rFonts w:eastAsia="MS Mincho"/>
        <w:sz w:val="20"/>
        <w:szCs w:val="20"/>
      </w:rPr>
    </w:pPr>
  </w:p>
  <w:p w:rsidR="00D60F40" w:rsidRDefault="005A63E1" w:rsidP="002943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3B"/>
    <w:rsid w:val="000D1F85"/>
    <w:rsid w:val="00262497"/>
    <w:rsid w:val="00344AB4"/>
    <w:rsid w:val="005A63E1"/>
    <w:rsid w:val="006D50AB"/>
    <w:rsid w:val="008845EF"/>
    <w:rsid w:val="00CE63F9"/>
    <w:rsid w:val="00F5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360BB-E262-42A6-B230-513BB412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0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D50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6D50AB"/>
    <w:rPr>
      <w:rFonts w:ascii="Times New Roman" w:eastAsia="Times New Roman" w:hAnsi="Times New Roman" w:cs="Times New Roman"/>
      <w:sz w:val="24"/>
      <w:szCs w:val="24"/>
      <w:lang w:eastAsia="ru-RU"/>
    </w:rPr>
  </w:style>
  <w:style w:type="character" w:styleId="a6">
    <w:name w:val="page number"/>
    <w:basedOn w:val="a0"/>
    <w:rsid w:val="006D50AB"/>
  </w:style>
  <w:style w:type="paragraph" w:styleId="a7">
    <w:name w:val="footer"/>
    <w:basedOn w:val="a"/>
    <w:link w:val="a8"/>
    <w:uiPriority w:val="99"/>
    <w:unhideWhenUsed/>
    <w:rsid w:val="006D50AB"/>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8">
    <w:name w:val="Нижний колонтитул Знак"/>
    <w:basedOn w:val="a0"/>
    <w:link w:val="a7"/>
    <w:uiPriority w:val="99"/>
    <w:rsid w:val="006D50AB"/>
    <w:rPr>
      <w:rFonts w:ascii="Cambria" w:eastAsia="MS Mincho" w:hAnsi="Cambria" w:cs="Times New Roman"/>
      <w:sz w:val="24"/>
      <w:szCs w:val="24"/>
      <w:lang w:eastAsia="ru-RU"/>
    </w:rPr>
  </w:style>
  <w:style w:type="paragraph" w:styleId="a9">
    <w:name w:val="No Spacing"/>
    <w:uiPriority w:val="1"/>
    <w:qFormat/>
    <w:rsid w:val="000D1F85"/>
    <w:pPr>
      <w:spacing w:after="0" w:line="240" w:lineRule="auto"/>
    </w:pPr>
  </w:style>
  <w:style w:type="paragraph" w:styleId="aa">
    <w:name w:val="Balloon Text"/>
    <w:basedOn w:val="a"/>
    <w:link w:val="ab"/>
    <w:uiPriority w:val="99"/>
    <w:semiHidden/>
    <w:unhideWhenUsed/>
    <w:rsid w:val="008845E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84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nel-cherkassy.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7032</Words>
  <Characters>40088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2019-12-19T09:03:00Z</cp:lastPrinted>
  <dcterms:created xsi:type="dcterms:W3CDTF">2019-12-18T05:56:00Z</dcterms:created>
  <dcterms:modified xsi:type="dcterms:W3CDTF">2019-12-19T09:17:00Z</dcterms:modified>
</cp:coreProperties>
</file>