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5" w:type="dxa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3"/>
        <w:gridCol w:w="560"/>
        <w:gridCol w:w="4202"/>
      </w:tblGrid>
      <w:tr w:rsidR="007E5BDB">
        <w:trPr>
          <w:trHeight w:val="3803"/>
        </w:trPr>
        <w:tc>
          <w:tcPr>
            <w:tcW w:w="4763" w:type="dxa"/>
          </w:tcPr>
          <w:p w:rsidR="007E5BDB" w:rsidRDefault="00A62699">
            <w:pPr>
              <w:jc w:val="center"/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4400" cy="974090"/>
                      <wp:effectExtent l="0" t="0" r="0" b="0"/>
                      <wp:docPr id="1" name="Рисунок 1" descr="kozelbl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kozelblu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974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72.00pt;height:76.70pt;mso-wrap-distance-left:0.00pt;mso-wrap-distance-top:0.00pt;mso-wrap-distance-right:0.00pt;mso-wrap-distance-bottom:0.0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  <w:p w:rsidR="007E5BDB" w:rsidRDefault="00A62699">
            <w:pPr>
              <w:spacing w:line="300" w:lineRule="exact"/>
              <w:jc w:val="center"/>
              <w:rPr>
                <w:b/>
                <w:spacing w:val="-10"/>
                <w:szCs w:val="23"/>
              </w:rPr>
            </w:pPr>
            <w:r>
              <w:rPr>
                <w:b/>
                <w:spacing w:val="-10"/>
                <w:szCs w:val="23"/>
              </w:rPr>
              <w:t>МИНИСТЕРСТВО</w:t>
            </w:r>
          </w:p>
          <w:p w:rsidR="007E5BDB" w:rsidRDefault="00A62699">
            <w:pPr>
              <w:spacing w:after="140" w:line="300" w:lineRule="exact"/>
              <w:jc w:val="center"/>
              <w:rPr>
                <w:b/>
                <w:spacing w:val="-10"/>
                <w:szCs w:val="23"/>
              </w:rPr>
            </w:pPr>
            <w:r>
              <w:rPr>
                <w:b/>
                <w:spacing w:val="-10"/>
                <w:szCs w:val="23"/>
              </w:rPr>
              <w:t>ПРОМЫШЛЕННОСТИ И ТОРГОВЛИ САМАРСКОЙ ОБЛАСТИ</w:t>
            </w:r>
          </w:p>
          <w:p w:rsidR="007E5BDB" w:rsidRDefault="00A62699">
            <w:pPr>
              <w:keepNext/>
              <w:jc w:val="center"/>
              <w:outlineLvl w:val="0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Департамент </w:t>
            </w:r>
          </w:p>
          <w:p w:rsidR="007E5BDB" w:rsidRDefault="00A62699">
            <w:pPr>
              <w:keepNext/>
              <w:jc w:val="center"/>
              <w:outlineLvl w:val="0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ЛИЦЕНЗИРОВАНИЯ И  </w:t>
            </w:r>
          </w:p>
          <w:p w:rsidR="007E5BDB" w:rsidRDefault="00A62699">
            <w:pPr>
              <w:spacing w:after="140" w:line="300" w:lineRule="exact"/>
              <w:jc w:val="center"/>
              <w:rPr>
                <w:b/>
                <w:spacing w:val="-10"/>
                <w:szCs w:val="23"/>
              </w:rPr>
            </w:pPr>
            <w:r>
              <w:rPr>
                <w:b/>
                <w:caps/>
                <w:sz w:val="20"/>
                <w:szCs w:val="20"/>
              </w:rPr>
              <w:t>ГОСУДАРСТВЕННОГО КОНТРОЛЯ</w:t>
            </w:r>
          </w:p>
          <w:p w:rsidR="007E5BDB" w:rsidRDefault="00A62699">
            <w:pPr>
              <w:spacing w:before="120"/>
              <w:jc w:val="center"/>
              <w:rPr>
                <w:position w:val="-4"/>
                <w:sz w:val="18"/>
                <w:szCs w:val="18"/>
              </w:rPr>
            </w:pPr>
            <w:r>
              <w:t xml:space="preserve"> </w:t>
            </w:r>
            <w:r>
              <w:rPr>
                <w:position w:val="-4"/>
                <w:sz w:val="18"/>
                <w:szCs w:val="18"/>
              </w:rPr>
              <w:t>443100,  г. Самара,</w:t>
            </w:r>
          </w:p>
          <w:p w:rsidR="007E5BDB" w:rsidRDefault="00A62699">
            <w:pPr>
              <w:jc w:val="center"/>
              <w:rPr>
                <w:position w:val="-4"/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ул. Невская,  1, к. 706</w:t>
            </w:r>
          </w:p>
          <w:p w:rsidR="007E5BDB" w:rsidRDefault="00A62699">
            <w:pPr>
              <w:jc w:val="center"/>
              <w:rPr>
                <w:position w:val="-4"/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тел. (846) 214-59-59</w:t>
            </w:r>
          </w:p>
          <w:sdt>
            <w:sdtPr>
              <w:rPr>
                <w:color w:val="FFFFFF" w:themeColor="background1"/>
                <w:sz w:val="6"/>
                <w:szCs w:val="6"/>
              </w:rPr>
              <w:id w:val="-1168237991"/>
              <w:lock w:val="contentLocked"/>
              <w:placeholder>
                <w:docPart w:val="66836B9C3008413489E94CAC09B65A60"/>
              </w:placeholder>
              <w:group/>
            </w:sdtPr>
            <w:sdtEndPr>
              <w:rPr>
                <w:rFonts w:ascii="Tahoma" w:hAnsi="Tahoma" w:cs="Tahoma"/>
                <w:sz w:val="4"/>
                <w:szCs w:val="4"/>
              </w:rPr>
            </w:sdtEndPr>
            <w:sdtContent>
              <w:p w:rsidR="007E5BDB" w:rsidRDefault="007E5BDB">
                <w:pPr>
                  <w:jc w:val="center"/>
                  <w:rPr>
                    <w:color w:val="FFFFFF" w:themeColor="background1"/>
                    <w:sz w:val="14"/>
                    <w:szCs w:val="14"/>
                  </w:rPr>
                </w:pPr>
              </w:p>
              <w:p w:rsidR="007E5BDB" w:rsidRDefault="00A62699">
                <w:pPr>
                  <w:ind w:firstLine="1026"/>
                  <w:rPr>
                    <w:rFonts w:ascii="Tahoma" w:hAnsi="Tahoma" w:cs="Tahoma"/>
                    <w:color w:val="FFFFFF" w:themeColor="background1"/>
                    <w:sz w:val="4"/>
                    <w:szCs w:val="4"/>
                  </w:rPr>
                </w:pPr>
                <w:r>
                  <w:rPr>
                    <w:rFonts w:ascii="Tahoma" w:hAnsi="Tahoma" w:cs="Tahoma"/>
                    <w:color w:val="FFFFFF" w:themeColor="background1"/>
                    <w:sz w:val="4"/>
                    <w:szCs w:val="4"/>
                  </w:rPr>
                  <w:t>[МЕСТО ДЛЯ ШТАМПА]</w:t>
                </w:r>
              </w:p>
            </w:sdtContent>
          </w:sdt>
          <w:p w:rsidR="007E5BDB" w:rsidRDefault="00EF132C">
            <w:pPr>
              <w:jc w:val="center"/>
            </w:pPr>
            <w:r>
              <w:rPr>
                <w:position w:val="-10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0;margin-top:0;width:50pt;height:50pt;z-index:251657216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62699">
              <w:rPr>
                <w:position w:val="-10"/>
                <w:lang w:val="en-US"/>
              </w:rPr>
              <w:object w:dxaOrig="150" w:dyaOrig="270">
                <v:shape id="_x0000_i1025" type="#_x0000_t75" style="width:7.5pt;height:13.5pt;mso-wrap-distance-left:0;mso-wrap-distance-top:0;mso-wrap-distance-right:0;mso-wrap-distance-bottom:0" o:ole="">
                  <v:imagedata r:id="rId17" o:title=""/>
                  <v:path textboxrect="0,0,0,0"/>
                </v:shape>
                <o:OLEObject Type="Embed" ProgID="Equation.3" ShapeID="_x0000_i1025" DrawAspect="Content" ObjectID="_1778657781" r:id="rId18"/>
              </w:object>
            </w:r>
            <w:r w:rsidR="00A62699">
              <w:rPr>
                <w:position w:val="-10"/>
              </w:rPr>
              <w:t xml:space="preserve">№  </w:t>
            </w:r>
            <w:r>
              <w:rPr>
                <w:position w:val="-10"/>
                <w:lang w:val="en-US"/>
              </w:rPr>
              <w:pict>
                <v:shape id="_x0000_s1027" type="#_x0000_t75" style="position:absolute;left:0;text-align:left;margin-left:0;margin-top:0;width:50pt;height:50pt;z-index:251658240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62699">
              <w:rPr>
                <w:position w:val="-10"/>
                <w:lang w:val="en-US"/>
              </w:rPr>
              <w:object w:dxaOrig="195" w:dyaOrig="270">
                <v:shape id="_x0000_i1026" type="#_x0000_t75" style="width:9.75pt;height:13.5pt;mso-wrap-distance-left:0;mso-wrap-distance-top:0;mso-wrap-distance-right:0;mso-wrap-distance-bottom:0" o:ole="">
                  <v:imagedata r:id="rId17" o:title=""/>
                  <v:path textboxrect="0,0,0,0"/>
                </v:shape>
                <o:OLEObject Type="Embed" ProgID="Equation.3" ShapeID="_x0000_i1026" DrawAspect="Content" ObjectID="_1778657782" r:id="rId19"/>
              </w:object>
            </w:r>
          </w:p>
          <w:p w:rsidR="007E5BDB" w:rsidRDefault="00A62699">
            <w:pPr>
              <w:jc w:val="center"/>
              <w:rPr>
                <w:sz w:val="20"/>
              </w:rPr>
            </w:pPr>
            <w:r>
              <w:t>на №_____________от  ______________</w:t>
            </w:r>
          </w:p>
          <w:p w:rsidR="007E5BDB" w:rsidRDefault="007E5BDB">
            <w:pPr>
              <w:ind w:left="72"/>
              <w:jc w:val="center"/>
              <w:rPr>
                <w:sz w:val="20"/>
              </w:rPr>
            </w:pPr>
          </w:p>
        </w:tc>
        <w:tc>
          <w:tcPr>
            <w:tcW w:w="560" w:type="dxa"/>
          </w:tcPr>
          <w:p w:rsidR="007E5BDB" w:rsidRDefault="007E5BDB"/>
        </w:tc>
        <w:tc>
          <w:tcPr>
            <w:tcW w:w="4202" w:type="dxa"/>
            <w:vAlign w:val="center"/>
          </w:tcPr>
          <w:p w:rsidR="00700745" w:rsidRDefault="00700745" w:rsidP="00700745">
            <w:pPr>
              <w:jc w:val="center"/>
              <w:rPr>
                <w:szCs w:val="28"/>
              </w:rPr>
            </w:pPr>
          </w:p>
          <w:p w:rsidR="00700745" w:rsidRPr="00700745" w:rsidRDefault="00700745" w:rsidP="00700745">
            <w:pPr>
              <w:jc w:val="center"/>
              <w:rPr>
                <w:sz w:val="28"/>
                <w:szCs w:val="28"/>
              </w:rPr>
            </w:pPr>
            <w:r w:rsidRPr="00700745">
              <w:rPr>
                <w:sz w:val="28"/>
                <w:szCs w:val="28"/>
              </w:rPr>
              <w:t>Главам</w:t>
            </w:r>
          </w:p>
          <w:p w:rsidR="00700745" w:rsidRPr="00700745" w:rsidRDefault="00700745" w:rsidP="00700745">
            <w:pPr>
              <w:jc w:val="center"/>
              <w:rPr>
                <w:sz w:val="28"/>
                <w:szCs w:val="28"/>
              </w:rPr>
            </w:pPr>
            <w:r w:rsidRPr="00700745">
              <w:rPr>
                <w:sz w:val="28"/>
                <w:szCs w:val="28"/>
              </w:rPr>
              <w:t xml:space="preserve">муниципальных образований </w:t>
            </w:r>
          </w:p>
          <w:p w:rsidR="00700745" w:rsidRPr="00700745" w:rsidRDefault="00700745" w:rsidP="00700745">
            <w:pPr>
              <w:jc w:val="center"/>
              <w:rPr>
                <w:sz w:val="28"/>
                <w:szCs w:val="28"/>
              </w:rPr>
            </w:pPr>
            <w:r w:rsidRPr="00700745">
              <w:rPr>
                <w:sz w:val="28"/>
                <w:szCs w:val="28"/>
              </w:rPr>
              <w:t xml:space="preserve">Самарской области </w:t>
            </w:r>
          </w:p>
          <w:p w:rsidR="00700745" w:rsidRPr="00700745" w:rsidRDefault="00700745" w:rsidP="00700745">
            <w:pPr>
              <w:jc w:val="center"/>
              <w:rPr>
                <w:sz w:val="28"/>
                <w:szCs w:val="28"/>
              </w:rPr>
            </w:pPr>
          </w:p>
          <w:p w:rsidR="00700745" w:rsidRPr="00700745" w:rsidRDefault="00700745" w:rsidP="00700745">
            <w:pPr>
              <w:jc w:val="center"/>
              <w:rPr>
                <w:sz w:val="28"/>
                <w:szCs w:val="28"/>
              </w:rPr>
            </w:pPr>
            <w:r w:rsidRPr="00700745">
              <w:rPr>
                <w:sz w:val="28"/>
                <w:szCs w:val="28"/>
              </w:rPr>
              <w:t>(по списку)</w:t>
            </w:r>
          </w:p>
          <w:p w:rsidR="00700745" w:rsidRPr="001309D3" w:rsidRDefault="00700745" w:rsidP="00700745">
            <w:pPr>
              <w:jc w:val="center"/>
              <w:rPr>
                <w:szCs w:val="28"/>
              </w:rPr>
            </w:pPr>
          </w:p>
          <w:p w:rsidR="007E5BDB" w:rsidRDefault="007E5BD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</w:tbl>
    <w:p w:rsidR="007E5BDB" w:rsidRDefault="007E5BDB">
      <w:pPr>
        <w:spacing w:after="100" w:line="360" w:lineRule="auto"/>
        <w:rPr>
          <w:sz w:val="28"/>
          <w:szCs w:val="28"/>
        </w:rPr>
      </w:pPr>
    </w:p>
    <w:p w:rsidR="00700745" w:rsidRPr="003A1A6F" w:rsidRDefault="00700745" w:rsidP="00700745">
      <w:pPr>
        <w:shd w:val="clear" w:color="auto" w:fill="FFFFFF"/>
        <w:spacing w:before="240" w:line="360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247A69">
        <w:rPr>
          <w:sz w:val="28"/>
          <w:szCs w:val="28"/>
        </w:rPr>
        <w:t xml:space="preserve">В соответствии с постановлением Правительства Российской Федерации от 30.11.2022 № 2173 «Об утверждении Правил маркировки пива, напитков, изготавливаемых на основе пива, и отдельных видов слабоалкогольных напитков средствами идентификации …», с </w:t>
      </w:r>
      <w:r w:rsidRPr="00247A69">
        <w:rPr>
          <w:rFonts w:eastAsia="Calibri"/>
          <w:b/>
          <w:sz w:val="28"/>
          <w:szCs w:val="28"/>
        </w:rPr>
        <w:t xml:space="preserve">1 июня 2024 года </w:t>
      </w:r>
      <w:r w:rsidRPr="00700745">
        <w:rPr>
          <w:sz w:val="28"/>
          <w:szCs w:val="28"/>
        </w:rPr>
        <w:t>хозяйствующие субъекты</w:t>
      </w:r>
      <w:r w:rsidRPr="00700745">
        <w:rPr>
          <w:rFonts w:eastAsia="Calibri"/>
          <w:sz w:val="28"/>
          <w:szCs w:val="28"/>
        </w:rPr>
        <w:t>,</w:t>
      </w:r>
      <w:r w:rsidRPr="00247A69">
        <w:rPr>
          <w:rFonts w:eastAsia="Calibri"/>
          <w:sz w:val="28"/>
          <w:szCs w:val="28"/>
        </w:rPr>
        <w:t xml:space="preserve"> осуществляющи</w:t>
      </w:r>
      <w:r>
        <w:rPr>
          <w:rFonts w:eastAsia="Calibri"/>
          <w:szCs w:val="28"/>
        </w:rPr>
        <w:t>е</w:t>
      </w:r>
      <w:r w:rsidRPr="00247A69">
        <w:rPr>
          <w:rFonts w:eastAsia="Calibri"/>
          <w:sz w:val="28"/>
          <w:szCs w:val="28"/>
        </w:rPr>
        <w:t xml:space="preserve"> </w:t>
      </w:r>
      <w:r w:rsidRPr="00895CEA">
        <w:rPr>
          <w:rFonts w:eastAsia="Calibri"/>
          <w:sz w:val="28"/>
          <w:szCs w:val="28"/>
        </w:rPr>
        <w:t>розничную</w:t>
      </w:r>
      <w:r>
        <w:rPr>
          <w:rFonts w:eastAsia="Calibri"/>
          <w:szCs w:val="28"/>
        </w:rPr>
        <w:t xml:space="preserve"> </w:t>
      </w:r>
      <w:r w:rsidRPr="00247A69">
        <w:rPr>
          <w:rFonts w:eastAsia="Calibri"/>
          <w:sz w:val="28"/>
          <w:szCs w:val="28"/>
        </w:rPr>
        <w:t>продажу пива</w:t>
      </w:r>
      <w:r>
        <w:rPr>
          <w:rFonts w:eastAsia="Calibri"/>
          <w:szCs w:val="28"/>
        </w:rPr>
        <w:t xml:space="preserve"> </w:t>
      </w:r>
      <w:r w:rsidRPr="00247A69">
        <w:rPr>
          <w:rFonts w:eastAsia="Calibri"/>
          <w:sz w:val="28"/>
          <w:szCs w:val="28"/>
        </w:rPr>
        <w:t>и слабоалкогольных напитков в потребительской упаковке, обязаны передавать данные о продажах с помощью контрольно-кассовой техники</w:t>
      </w:r>
      <w:r>
        <w:rPr>
          <w:rFonts w:eastAsia="Calibri"/>
          <w:szCs w:val="28"/>
        </w:rPr>
        <w:t xml:space="preserve"> </w:t>
      </w:r>
      <w:r w:rsidRPr="003A1A6F">
        <w:rPr>
          <w:rFonts w:eastAsia="Calibri"/>
          <w:sz w:val="28"/>
          <w:szCs w:val="28"/>
        </w:rPr>
        <w:t xml:space="preserve">в систему маркировки «Честный знак». </w:t>
      </w:r>
      <w:proofErr w:type="gramEnd"/>
    </w:p>
    <w:p w:rsidR="00700745" w:rsidRPr="00700745" w:rsidRDefault="00700745" w:rsidP="00700745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Cs w:val="28"/>
        </w:rPr>
        <w:t>М</w:t>
      </w:r>
      <w:r w:rsidRPr="003A1A6F">
        <w:rPr>
          <w:sz w:val="28"/>
          <w:szCs w:val="28"/>
        </w:rPr>
        <w:t>инистерство промышленности и торговли Самарской области</w:t>
      </w:r>
      <w:r>
        <w:rPr>
          <w:szCs w:val="28"/>
        </w:rPr>
        <w:t>,</w:t>
      </w:r>
      <w:r w:rsidRPr="003A1A6F">
        <w:rPr>
          <w:sz w:val="28"/>
          <w:szCs w:val="28"/>
        </w:rPr>
        <w:t xml:space="preserve"> </w:t>
      </w:r>
      <w:r>
        <w:rPr>
          <w:szCs w:val="28"/>
        </w:rPr>
        <w:t xml:space="preserve">                            в</w:t>
      </w:r>
      <w:r w:rsidRPr="003A1A6F">
        <w:rPr>
          <w:sz w:val="28"/>
          <w:szCs w:val="28"/>
        </w:rPr>
        <w:t xml:space="preserve"> рамках обеспечения подготовки региональных участников пивного рынка </w:t>
      </w:r>
      <w:r>
        <w:rPr>
          <w:szCs w:val="28"/>
        </w:rPr>
        <w:t xml:space="preserve">                                  </w:t>
      </w:r>
      <w:r w:rsidRPr="00700745">
        <w:rPr>
          <w:sz w:val="28"/>
          <w:szCs w:val="28"/>
        </w:rPr>
        <w:t>к вступлению</w:t>
      </w:r>
      <w:r>
        <w:rPr>
          <w:szCs w:val="28"/>
        </w:rPr>
        <w:t xml:space="preserve"> </w:t>
      </w:r>
      <w:r w:rsidRPr="003A1A6F">
        <w:rPr>
          <w:sz w:val="28"/>
          <w:szCs w:val="28"/>
        </w:rPr>
        <w:t xml:space="preserve">в силу вышеуказанных требований законодательства,              </w:t>
      </w:r>
      <w:r w:rsidRPr="00895CEA">
        <w:rPr>
          <w:sz w:val="28"/>
          <w:szCs w:val="28"/>
        </w:rPr>
        <w:t>предлагает</w:t>
      </w:r>
      <w:r>
        <w:rPr>
          <w:szCs w:val="28"/>
        </w:rPr>
        <w:t xml:space="preserve"> </w:t>
      </w:r>
      <w:r w:rsidRPr="003A1A6F">
        <w:rPr>
          <w:sz w:val="28"/>
          <w:szCs w:val="28"/>
        </w:rPr>
        <w:t>дове</w:t>
      </w:r>
      <w:r>
        <w:rPr>
          <w:szCs w:val="28"/>
        </w:rPr>
        <w:t>сти</w:t>
      </w:r>
      <w:r w:rsidRPr="003A1A6F">
        <w:rPr>
          <w:sz w:val="28"/>
          <w:szCs w:val="28"/>
        </w:rPr>
        <w:t xml:space="preserve"> до сведения</w:t>
      </w:r>
      <w:r w:rsidRPr="00C24457">
        <w:rPr>
          <w:szCs w:val="28"/>
        </w:rPr>
        <w:t xml:space="preserve"> </w:t>
      </w:r>
      <w:r w:rsidRPr="003A1A6F">
        <w:rPr>
          <w:sz w:val="28"/>
          <w:szCs w:val="28"/>
        </w:rPr>
        <w:t xml:space="preserve">хозяйствующих субъектов Вашего муниципального образования </w:t>
      </w:r>
      <w:r>
        <w:rPr>
          <w:szCs w:val="28"/>
        </w:rPr>
        <w:t xml:space="preserve">(разместить </w:t>
      </w:r>
      <w:r w:rsidRPr="003A1A6F">
        <w:rPr>
          <w:sz w:val="28"/>
          <w:szCs w:val="28"/>
        </w:rPr>
        <w:t>на официальных сайтах</w:t>
      </w:r>
      <w:r>
        <w:rPr>
          <w:szCs w:val="28"/>
        </w:rPr>
        <w:t xml:space="preserve">, </w:t>
      </w:r>
      <w:r w:rsidRPr="003A1A6F">
        <w:rPr>
          <w:sz w:val="28"/>
          <w:szCs w:val="28"/>
        </w:rPr>
        <w:t>в профильных чатах</w:t>
      </w:r>
      <w:r>
        <w:rPr>
          <w:szCs w:val="28"/>
        </w:rPr>
        <w:t>)</w:t>
      </w:r>
      <w:r w:rsidRPr="003A1A6F">
        <w:rPr>
          <w:sz w:val="28"/>
          <w:szCs w:val="28"/>
        </w:rPr>
        <w:t xml:space="preserve"> </w:t>
      </w:r>
      <w:r w:rsidRPr="00700745">
        <w:rPr>
          <w:sz w:val="28"/>
          <w:szCs w:val="28"/>
        </w:rPr>
        <w:t>прилагаемые ссылки на информационные материалы</w:t>
      </w:r>
      <w:r>
        <w:rPr>
          <w:sz w:val="28"/>
          <w:szCs w:val="28"/>
        </w:rPr>
        <w:t xml:space="preserve"> </w:t>
      </w:r>
      <w:r w:rsidRPr="00700745">
        <w:rPr>
          <w:sz w:val="28"/>
          <w:szCs w:val="28"/>
        </w:rPr>
        <w:t xml:space="preserve">по правилам работы розницы с пивоваренной продукцией в потребительской упаковке </w:t>
      </w:r>
      <w:r>
        <w:rPr>
          <w:sz w:val="28"/>
          <w:szCs w:val="28"/>
        </w:rPr>
        <w:t xml:space="preserve">                      </w:t>
      </w:r>
      <w:r w:rsidRPr="00700745">
        <w:rPr>
          <w:sz w:val="28"/>
          <w:szCs w:val="28"/>
        </w:rPr>
        <w:t>с 01.06.2024</w:t>
      </w:r>
      <w:r w:rsidR="00895CEA">
        <w:rPr>
          <w:sz w:val="28"/>
          <w:szCs w:val="28"/>
        </w:rPr>
        <w:t xml:space="preserve"> и </w:t>
      </w:r>
      <w:bookmarkStart w:id="0" w:name="_GoBack"/>
      <w:bookmarkEnd w:id="0"/>
      <w:r w:rsidR="00895CEA">
        <w:rPr>
          <w:sz w:val="28"/>
          <w:szCs w:val="28"/>
        </w:rPr>
        <w:t xml:space="preserve">об </w:t>
      </w:r>
      <w:r w:rsidRPr="00700745">
        <w:rPr>
          <w:sz w:val="28"/>
          <w:szCs w:val="28"/>
        </w:rPr>
        <w:t xml:space="preserve"> ответственности за нарушение Правил</w:t>
      </w:r>
      <w:proofErr w:type="gramEnd"/>
      <w:r w:rsidRPr="00700745">
        <w:rPr>
          <w:sz w:val="28"/>
          <w:szCs w:val="28"/>
        </w:rPr>
        <w:t xml:space="preserve"> маркировки пива, напитков, изготавливаемых на основе пива, и отдельных видов слабоалкогольных напитков средствами идентификации:</w:t>
      </w:r>
    </w:p>
    <w:p w:rsidR="00700745" w:rsidRPr="00700745" w:rsidRDefault="00700745" w:rsidP="00700745">
      <w:pPr>
        <w:numPr>
          <w:ilvl w:val="0"/>
          <w:numId w:val="25"/>
        </w:numPr>
        <w:spacing w:line="360" w:lineRule="auto"/>
        <w:jc w:val="both"/>
        <w:rPr>
          <w:sz w:val="26"/>
          <w:szCs w:val="26"/>
        </w:rPr>
      </w:pPr>
      <w:hyperlink r:id="rId20" w:history="1">
        <w:r w:rsidRPr="00700745">
          <w:rPr>
            <w:rStyle w:val="a5"/>
            <w:sz w:val="26"/>
            <w:szCs w:val="26"/>
          </w:rPr>
          <w:t>https://markirovka.ru/community/beer_producers/kak-roznitse-rabotat-s-markirovkoy-piva-i-slaboalkogolnykh-napitkov-v-potrebitelskoy-upakovke-s-1-iyu</w:t>
        </w:r>
      </w:hyperlink>
    </w:p>
    <w:p w:rsidR="00700745" w:rsidRPr="00700745" w:rsidRDefault="00700745" w:rsidP="00700745">
      <w:pPr>
        <w:spacing w:line="360" w:lineRule="auto"/>
        <w:jc w:val="both"/>
        <w:rPr>
          <w:sz w:val="26"/>
          <w:szCs w:val="26"/>
        </w:rPr>
      </w:pPr>
    </w:p>
    <w:p w:rsidR="00700745" w:rsidRPr="00700745" w:rsidRDefault="00700745" w:rsidP="00700745">
      <w:pPr>
        <w:numPr>
          <w:ilvl w:val="0"/>
          <w:numId w:val="25"/>
        </w:numPr>
        <w:spacing w:line="360" w:lineRule="auto"/>
        <w:jc w:val="both"/>
        <w:rPr>
          <w:sz w:val="26"/>
          <w:szCs w:val="26"/>
        </w:rPr>
      </w:pPr>
      <w:hyperlink r:id="rId21" w:history="1">
        <w:r w:rsidRPr="00700745">
          <w:rPr>
            <w:rStyle w:val="a5"/>
            <w:sz w:val="26"/>
            <w:szCs w:val="26"/>
          </w:rPr>
          <w:t>https://xn--80ajghhoc2aj1c8b.xn--p1ai/</w:t>
        </w:r>
        <w:proofErr w:type="spellStart"/>
        <w:r w:rsidRPr="00700745">
          <w:rPr>
            <w:rStyle w:val="a5"/>
            <w:sz w:val="26"/>
            <w:szCs w:val="26"/>
          </w:rPr>
          <w:t>penalties</w:t>
        </w:r>
        <w:proofErr w:type="spellEnd"/>
        <w:r w:rsidRPr="00700745">
          <w:rPr>
            <w:rStyle w:val="a5"/>
            <w:sz w:val="26"/>
            <w:szCs w:val="26"/>
          </w:rPr>
          <w:t>/</w:t>
        </w:r>
      </w:hyperlink>
    </w:p>
    <w:p w:rsidR="00700745" w:rsidRDefault="00700745" w:rsidP="00700745">
      <w:pPr>
        <w:spacing w:line="360" w:lineRule="auto"/>
        <w:ind w:firstLine="708"/>
        <w:jc w:val="both"/>
        <w:rPr>
          <w:szCs w:val="28"/>
        </w:rPr>
      </w:pPr>
    </w:p>
    <w:sdt>
      <w:sdtPr>
        <w:rPr>
          <w:sz w:val="28"/>
          <w:szCs w:val="28"/>
        </w:rPr>
        <w:id w:val="1113868519"/>
        <w:lock w:val="sdtContentLocked"/>
        <w:placeholder>
          <w:docPart w:val="DefaultPlaceholder_1082065158"/>
        </w:placeholder>
        <w:group/>
      </w:sdtPr>
      <w:sdtEndPr/>
      <w:sdtContent>
        <w:p w:rsidR="007E5BDB" w:rsidRDefault="007E5BDB">
          <w:pPr>
            <w:spacing w:after="100" w:line="360" w:lineRule="auto"/>
            <w:rPr>
              <w:sz w:val="28"/>
              <w:szCs w:val="28"/>
            </w:rPr>
          </w:pPr>
        </w:p>
        <w:tbl>
          <w:tblPr>
            <w:tblStyle w:val="ae"/>
            <w:tblW w:w="9781" w:type="dxa"/>
            <w:tblInd w:w="5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402"/>
            <w:gridCol w:w="4395"/>
            <w:gridCol w:w="1984"/>
          </w:tblGrid>
          <w:tr w:rsidR="007E5BDB">
            <w:trPr>
              <w:cantSplit/>
              <w:trHeight w:val="20"/>
            </w:trPr>
            <w:tc>
              <w:tcPr>
                <w:tcW w:w="3402" w:type="dxa"/>
                <w:tcMar>
                  <w:left w:w="57" w:type="dxa"/>
                  <w:right w:w="57" w:type="dxa"/>
                </w:tcMar>
              </w:tcPr>
              <w:sdt>
                <w:sdtPr>
                  <w:rPr>
                    <w:spacing w:val="-4"/>
                    <w:position w:val="-14"/>
                    <w:sz w:val="27"/>
                    <w:szCs w:val="27"/>
                  </w:rPr>
                  <w:id w:val="-168017724"/>
                  <w:placeholder>
                    <w:docPart w:val="DefaultPlaceholder_1082065158"/>
                  </w:placeholder>
                </w:sdtPr>
                <w:sdtEndPr/>
                <w:sdtContent>
                  <w:p w:rsidR="007E5BDB" w:rsidRPr="008D4D1F" w:rsidRDefault="007E5BDB">
                    <w:pPr>
                      <w:pStyle w:val="a4"/>
                      <w:spacing w:after="0"/>
                      <w:ind w:left="20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</w:p>
                  <w:p w:rsidR="007E5BDB" w:rsidRPr="008D4D1F" w:rsidRDefault="007E5BDB">
                    <w:pPr>
                      <w:pStyle w:val="a4"/>
                      <w:spacing w:after="0"/>
                      <w:ind w:left="20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</w:p>
                  <w:p w:rsidR="007E5BDB" w:rsidRPr="008D4D1F" w:rsidRDefault="00A62699">
                    <w:pPr>
                      <w:pStyle w:val="a4"/>
                      <w:spacing w:after="0"/>
                      <w:ind w:left="20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  <w:r w:rsidRPr="008D4D1F">
                      <w:rPr>
                        <w:spacing w:val="-4"/>
                        <w:position w:val="-14"/>
                        <w:sz w:val="28"/>
                        <w:szCs w:val="27"/>
                      </w:rPr>
                      <w:t>Руководитель департамента</w:t>
                    </w:r>
                  </w:p>
                </w:sdtContent>
              </w:sdt>
            </w:tc>
            <w:tc>
              <w:tcPr>
                <w:tcW w:w="4395" w:type="dxa"/>
                <w:tcMar>
                  <w:left w:w="57" w:type="dxa"/>
                  <w:right w:w="57" w:type="dxa"/>
                </w:tcMar>
              </w:tcPr>
              <w:p w:rsidR="007E5BDB" w:rsidRPr="008D4D1F" w:rsidRDefault="008D4D1F">
                <w:pPr>
                  <w:keepNext/>
                  <w:keepLines/>
                  <w:ind w:left="-57"/>
                  <w:rPr>
                    <w:rFonts w:ascii="Tahoma" w:hAnsi="Tahoma" w:cs="Tahoma"/>
                  </w:rPr>
                </w:pPr>
                <w:r w:rsidRPr="008D4D1F">
                  <w:rPr>
                    <w:rFonts w:ascii="Tahoma" w:hAnsi="Tahoma" w:cs="Tahoma"/>
                    <w:color w:val="FFFFFF" w:themeColor="background1"/>
                  </w:rPr>
                  <w:t xml:space="preserve">  </w:t>
                </w:r>
                <w:r w:rsidR="00A62699" w:rsidRPr="008D4D1F">
                  <w:rPr>
                    <w:rFonts w:ascii="Tahoma" w:hAnsi="Tahoma" w:cs="Tahoma"/>
                    <w:color w:val="FFFFFF" w:themeColor="background1"/>
                    <w:lang w:val="en-US"/>
                  </w:rPr>
                  <w:t>[</w:t>
                </w:r>
                <w:r w:rsidR="00A62699" w:rsidRPr="008D4D1F">
                  <w:rPr>
                    <w:rFonts w:ascii="Tahoma" w:hAnsi="Tahoma" w:cs="Tahoma"/>
                    <w:color w:val="FFFFFF" w:themeColor="background1"/>
                  </w:rPr>
                  <w:t>МЕСТО ДЛЯ ПОДПИСИ</w:t>
                </w:r>
                <w:r w:rsidR="00A62699" w:rsidRPr="008D4D1F">
                  <w:rPr>
                    <w:rFonts w:ascii="Tahoma" w:hAnsi="Tahoma" w:cs="Tahoma"/>
                    <w:color w:val="FFFFFF" w:themeColor="background1"/>
                    <w:lang w:val="en-US"/>
                  </w:rPr>
                  <w:t>]</w:t>
                </w:r>
              </w:p>
            </w:tc>
            <w:tc>
              <w:tcPr>
                <w:tcW w:w="1984" w:type="dxa"/>
                <w:tcMar>
                  <w:left w:w="57" w:type="dxa"/>
                  <w:right w:w="57" w:type="dxa"/>
                </w:tcMar>
              </w:tcPr>
              <w:p w:rsidR="007E5BDB" w:rsidRPr="008D4D1F" w:rsidRDefault="007E5BDB">
                <w:pPr>
                  <w:keepNext/>
                  <w:keepLines/>
                  <w:jc w:val="right"/>
                  <w:rPr>
                    <w:spacing w:val="-4"/>
                    <w:sz w:val="27"/>
                    <w:szCs w:val="27"/>
                  </w:rPr>
                </w:pPr>
              </w:p>
              <w:sdt>
                <w:sdtPr>
                  <w:rPr>
                    <w:spacing w:val="-4"/>
                    <w:sz w:val="27"/>
                    <w:szCs w:val="27"/>
                  </w:rPr>
                  <w:id w:val="-1681811375"/>
                  <w:placeholder>
                    <w:docPart w:val="DefaultPlaceholder_1082065158"/>
                  </w:placeholder>
                </w:sdtPr>
                <w:sdtEndPr/>
                <w:sdtContent>
                  <w:p w:rsidR="007E5BDB" w:rsidRPr="008D4D1F" w:rsidRDefault="007E5BDB">
                    <w:pPr>
                      <w:keepNext/>
                      <w:keepLines/>
                      <w:ind w:left="-198" w:firstLine="198"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</w:p>
                  <w:p w:rsidR="007E5BDB" w:rsidRPr="008D4D1F" w:rsidRDefault="00A62699">
                    <w:pPr>
                      <w:keepNext/>
                      <w:keepLines/>
                      <w:ind w:left="-198" w:firstLine="198"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  <w:r w:rsidRPr="008D4D1F">
                      <w:rPr>
                        <w:spacing w:val="-4"/>
                        <w:sz w:val="28"/>
                        <w:szCs w:val="27"/>
                      </w:rPr>
                      <w:t>В.В. Тихонов</w:t>
                    </w:r>
                  </w:p>
                </w:sdtContent>
              </w:sdt>
            </w:tc>
          </w:tr>
        </w:tbl>
        <w:p w:rsidR="007E5BDB" w:rsidRDefault="00EF132C">
          <w:pPr>
            <w:spacing w:after="100" w:line="360" w:lineRule="auto"/>
            <w:rPr>
              <w:sz w:val="28"/>
              <w:szCs w:val="28"/>
            </w:rPr>
          </w:pPr>
        </w:p>
      </w:sdtContent>
    </w:sdt>
    <w:p w:rsidR="007E5BDB" w:rsidRDefault="007E5BDB">
      <w:pPr>
        <w:spacing w:after="100" w:line="360" w:lineRule="auto"/>
        <w:rPr>
          <w:sz w:val="28"/>
          <w:szCs w:val="28"/>
        </w:rPr>
      </w:pPr>
    </w:p>
    <w:p w:rsidR="007E5BDB" w:rsidRDefault="007E5BDB">
      <w:pPr>
        <w:spacing w:after="100" w:line="360" w:lineRule="auto"/>
        <w:rPr>
          <w:sz w:val="28"/>
          <w:szCs w:val="28"/>
        </w:rPr>
      </w:pPr>
    </w:p>
    <w:p w:rsidR="007E5BDB" w:rsidRDefault="007E5BDB">
      <w:pPr>
        <w:spacing w:after="100" w:line="360" w:lineRule="auto"/>
        <w:rPr>
          <w:sz w:val="28"/>
          <w:szCs w:val="28"/>
        </w:rPr>
      </w:pPr>
    </w:p>
    <w:p w:rsidR="007E5BDB" w:rsidRDefault="007E5BDB">
      <w:pPr>
        <w:spacing w:after="100" w:line="360" w:lineRule="auto"/>
        <w:rPr>
          <w:sz w:val="28"/>
          <w:szCs w:val="28"/>
        </w:rPr>
      </w:pPr>
    </w:p>
    <w:p w:rsidR="007E5BDB" w:rsidRDefault="007E5BDB">
      <w:pPr>
        <w:spacing w:after="100" w:line="360" w:lineRule="auto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p w:rsidR="007E5BDB" w:rsidRDefault="00700745">
      <w:pPr>
        <w:jc w:val="both"/>
        <w:rPr>
          <w:szCs w:val="28"/>
        </w:rPr>
      </w:pPr>
      <w:r>
        <w:rPr>
          <w:sz w:val="28"/>
          <w:szCs w:val="28"/>
        </w:rPr>
        <w:t>Костин А.В. +7(846) 214-79-23</w:t>
      </w:r>
    </w:p>
    <w:sectPr w:rsidR="007E5BD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7" w:h="16840"/>
      <w:pgMar w:top="1134" w:right="567" w:bottom="1134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32C" w:rsidRDefault="00EF132C">
      <w:r>
        <w:separator/>
      </w:r>
    </w:p>
  </w:endnote>
  <w:endnote w:type="continuationSeparator" w:id="0">
    <w:p w:rsidR="00EF132C" w:rsidRDefault="00EF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BDB" w:rsidRDefault="007E5BD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BDB" w:rsidRDefault="007E5BD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BDB" w:rsidRDefault="007E5BDB">
    <w:pPr>
      <w:pStyle w:val="aa"/>
      <w:jc w:val="right"/>
      <w:rPr>
        <w:rFonts w:ascii="Bookman Old Style" w:hAnsi="Bookman Old Style"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32C" w:rsidRDefault="00EF132C">
      <w:r>
        <w:separator/>
      </w:r>
    </w:p>
  </w:footnote>
  <w:footnote w:type="continuationSeparator" w:id="0">
    <w:p w:rsidR="00EF132C" w:rsidRDefault="00EF1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BDB" w:rsidRDefault="00A62699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E5BDB" w:rsidRDefault="007E5BD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BDB" w:rsidRDefault="00A62699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95CEA">
      <w:rPr>
        <w:rStyle w:val="ad"/>
        <w:noProof/>
      </w:rPr>
      <w:t>2</w:t>
    </w:r>
    <w:r>
      <w:rPr>
        <w:rStyle w:val="ad"/>
      </w:rPr>
      <w:fldChar w:fldCharType="end"/>
    </w:r>
  </w:p>
  <w:p w:rsidR="007E5BDB" w:rsidRDefault="007E5BDB">
    <w:pPr>
      <w:pStyle w:val="a9"/>
    </w:pPr>
  </w:p>
  <w:p w:rsidR="007E5BDB" w:rsidRDefault="007E5BDB">
    <w:pPr>
      <w:pStyle w:val="a9"/>
    </w:pPr>
  </w:p>
  <w:p w:rsidR="007E5BDB" w:rsidRDefault="007E5BD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BDB" w:rsidRDefault="007E5BD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4D58"/>
    <w:multiLevelType w:val="hybridMultilevel"/>
    <w:tmpl w:val="DF160636"/>
    <w:lvl w:ilvl="0" w:tplc="BBE2842C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1B370B2"/>
    <w:multiLevelType w:val="hybridMultilevel"/>
    <w:tmpl w:val="52C24F74"/>
    <w:lvl w:ilvl="0" w:tplc="6A32932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356CF856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8B82931C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201C4662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77883D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4725418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056DD9A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1A1886E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CD5015E2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6D41544"/>
    <w:multiLevelType w:val="hybridMultilevel"/>
    <w:tmpl w:val="E98AD564"/>
    <w:lvl w:ilvl="0" w:tplc="0D781304">
      <w:start w:val="1"/>
      <w:numFmt w:val="decimal"/>
      <w:lvlText w:val="%1."/>
      <w:lvlJc w:val="left"/>
      <w:pPr>
        <w:tabs>
          <w:tab w:val="num" w:pos="0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EB32186"/>
    <w:multiLevelType w:val="hybridMultilevel"/>
    <w:tmpl w:val="85406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6929FE"/>
    <w:multiLevelType w:val="hybridMultilevel"/>
    <w:tmpl w:val="440CEFB4"/>
    <w:lvl w:ilvl="0" w:tplc="72E88828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DCCC1AC4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714167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648D2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5ACFA5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26AB03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BF6348A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1ECDFF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722EE9C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AB1241A"/>
    <w:multiLevelType w:val="hybridMultilevel"/>
    <w:tmpl w:val="4E52F8CE"/>
    <w:lvl w:ilvl="0" w:tplc="95208110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22F133A"/>
    <w:multiLevelType w:val="hybridMultilevel"/>
    <w:tmpl w:val="9B188BA8"/>
    <w:lvl w:ilvl="0" w:tplc="F8C0979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28B6CFB"/>
    <w:multiLevelType w:val="hybridMultilevel"/>
    <w:tmpl w:val="6D783398"/>
    <w:lvl w:ilvl="0" w:tplc="249282A8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4B55EAF"/>
    <w:multiLevelType w:val="hybridMultilevel"/>
    <w:tmpl w:val="407641BC"/>
    <w:lvl w:ilvl="0" w:tplc="2A44EE84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C168311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E28408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72C6B62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5B0AD3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C64D50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3E82CE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AE644F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2B12AE8A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5BD6F55"/>
    <w:multiLevelType w:val="hybridMultilevel"/>
    <w:tmpl w:val="BC70A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7E661DD"/>
    <w:multiLevelType w:val="hybridMultilevel"/>
    <w:tmpl w:val="4C409190"/>
    <w:lvl w:ilvl="0" w:tplc="94B42E1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BB02DB"/>
    <w:multiLevelType w:val="hybridMultilevel"/>
    <w:tmpl w:val="98A692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E0E235A">
      <w:start w:val="1"/>
      <w:numFmt w:val="bullet"/>
      <w:lvlText w:val=""/>
      <w:lvlJc w:val="left"/>
      <w:pPr>
        <w:tabs>
          <w:tab w:val="num" w:pos="1732"/>
        </w:tabs>
        <w:ind w:left="1732" w:firstLine="5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32FE7261"/>
    <w:multiLevelType w:val="hybridMultilevel"/>
    <w:tmpl w:val="9A809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1139C"/>
    <w:multiLevelType w:val="hybridMultilevel"/>
    <w:tmpl w:val="F97E14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A736D36"/>
    <w:multiLevelType w:val="hybridMultilevel"/>
    <w:tmpl w:val="19B21AEA"/>
    <w:lvl w:ilvl="0" w:tplc="D512CE6C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1" w:tplc="816C7D64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560478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F0214F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824AF61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BA8C31C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1C761BE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8766E67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12967E0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4AD50474"/>
    <w:multiLevelType w:val="hybridMultilevel"/>
    <w:tmpl w:val="EA3477B6"/>
    <w:lvl w:ilvl="0" w:tplc="86468F8E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4BC4733D"/>
    <w:multiLevelType w:val="hybridMultilevel"/>
    <w:tmpl w:val="5DEA51B6"/>
    <w:lvl w:ilvl="0" w:tplc="1B76F154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CB46D93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41CED70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75409F6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1ECA0E0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4DBEE0E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B2019A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73A40F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9A08C2D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503A7731"/>
    <w:multiLevelType w:val="hybridMultilevel"/>
    <w:tmpl w:val="C8142C2E"/>
    <w:lvl w:ilvl="0" w:tplc="F8C09796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543F3B10"/>
    <w:multiLevelType w:val="hybridMultilevel"/>
    <w:tmpl w:val="46581C44"/>
    <w:lvl w:ilvl="0" w:tplc="CF6C1ADE">
      <w:numFmt w:val="bullet"/>
      <w:lvlText w:val="*"/>
      <w:lvlJc w:val="left"/>
    </w:lvl>
    <w:lvl w:ilvl="1" w:tplc="FA762A02">
      <w:numFmt w:val="decimal"/>
      <w:lvlText w:val=""/>
      <w:lvlJc w:val="left"/>
    </w:lvl>
    <w:lvl w:ilvl="2" w:tplc="1D4C3354">
      <w:numFmt w:val="decimal"/>
      <w:lvlText w:val=""/>
      <w:lvlJc w:val="left"/>
    </w:lvl>
    <w:lvl w:ilvl="3" w:tplc="A58C7E3A">
      <w:numFmt w:val="decimal"/>
      <w:lvlText w:val=""/>
      <w:lvlJc w:val="left"/>
    </w:lvl>
    <w:lvl w:ilvl="4" w:tplc="E892DD7A">
      <w:numFmt w:val="decimal"/>
      <w:lvlText w:val=""/>
      <w:lvlJc w:val="left"/>
    </w:lvl>
    <w:lvl w:ilvl="5" w:tplc="3CAC179A">
      <w:numFmt w:val="decimal"/>
      <w:lvlText w:val=""/>
      <w:lvlJc w:val="left"/>
    </w:lvl>
    <w:lvl w:ilvl="6" w:tplc="BFBC15A2">
      <w:numFmt w:val="decimal"/>
      <w:lvlText w:val=""/>
      <w:lvlJc w:val="left"/>
    </w:lvl>
    <w:lvl w:ilvl="7" w:tplc="2BFCD7F4">
      <w:numFmt w:val="decimal"/>
      <w:lvlText w:val=""/>
      <w:lvlJc w:val="left"/>
    </w:lvl>
    <w:lvl w:ilvl="8" w:tplc="4F26CDA8">
      <w:numFmt w:val="decimal"/>
      <w:lvlText w:val=""/>
      <w:lvlJc w:val="left"/>
    </w:lvl>
  </w:abstractNum>
  <w:abstractNum w:abstractNumId="19">
    <w:nsid w:val="55304BB4"/>
    <w:multiLevelType w:val="hybridMultilevel"/>
    <w:tmpl w:val="F2427E50"/>
    <w:lvl w:ilvl="0" w:tplc="5F9AEAA8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C0E47942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7CCC0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536531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DD6D90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D96503A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FB4AFF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7A49F1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F741ABA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8B616CE"/>
    <w:multiLevelType w:val="hybridMultilevel"/>
    <w:tmpl w:val="14E87B8E"/>
    <w:lvl w:ilvl="0" w:tplc="FC04E12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B36EA0"/>
    <w:multiLevelType w:val="hybridMultilevel"/>
    <w:tmpl w:val="9BF0E2D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6BF43C2F"/>
    <w:multiLevelType w:val="hybridMultilevel"/>
    <w:tmpl w:val="0A12A97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C73A6ED0">
      <w:start w:val="1"/>
      <w:numFmt w:val="bullet"/>
      <w:lvlText w:val=""/>
      <w:lvlJc w:val="left"/>
      <w:pPr>
        <w:tabs>
          <w:tab w:val="num" w:pos="1134"/>
        </w:tabs>
        <w:ind w:left="1134" w:hanging="96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6E3654BC"/>
    <w:multiLevelType w:val="hybridMultilevel"/>
    <w:tmpl w:val="F6DE68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70D61DC3"/>
    <w:multiLevelType w:val="hybridMultilevel"/>
    <w:tmpl w:val="15CCA5BE"/>
    <w:lvl w:ilvl="0" w:tplc="FC04E12A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1"/>
  </w:num>
  <w:num w:numId="3">
    <w:abstractNumId w:val="22"/>
  </w:num>
  <w:num w:numId="4">
    <w:abstractNumId w:val="2"/>
  </w:num>
  <w:num w:numId="5">
    <w:abstractNumId w:val="1"/>
  </w:num>
  <w:num w:numId="6">
    <w:abstractNumId w:val="21"/>
  </w:num>
  <w:num w:numId="7">
    <w:abstractNumId w:val="0"/>
  </w:num>
  <w:num w:numId="8">
    <w:abstractNumId w:val="14"/>
  </w:num>
  <w:num w:numId="9">
    <w:abstractNumId w:val="13"/>
  </w:num>
  <w:num w:numId="10">
    <w:abstractNumId w:val="9"/>
  </w:num>
  <w:num w:numId="11">
    <w:abstractNumId w:val="5"/>
  </w:num>
  <w:num w:numId="12">
    <w:abstractNumId w:val="19"/>
  </w:num>
  <w:num w:numId="13">
    <w:abstractNumId w:val="7"/>
  </w:num>
  <w:num w:numId="14">
    <w:abstractNumId w:val="16"/>
  </w:num>
  <w:num w:numId="15">
    <w:abstractNumId w:val="15"/>
  </w:num>
  <w:num w:numId="16">
    <w:abstractNumId w:val="8"/>
  </w:num>
  <w:num w:numId="17">
    <w:abstractNumId w:val="4"/>
  </w:num>
  <w:num w:numId="18">
    <w:abstractNumId w:val="6"/>
  </w:num>
  <w:num w:numId="19">
    <w:abstractNumId w:val="17"/>
  </w:num>
  <w:num w:numId="20">
    <w:abstractNumId w:val="10"/>
  </w:num>
  <w:num w:numId="21">
    <w:abstractNumId w:val="23"/>
  </w:num>
  <w:num w:numId="22">
    <w:abstractNumId w:val="24"/>
  </w:num>
  <w:num w:numId="23">
    <w:abstractNumId w:val="20"/>
  </w:num>
  <w:num w:numId="24">
    <w:abstractNumId w:val="18"/>
    <w:lvlOverride w:ilvl="0">
      <w:lvl w:ilvl="0" w:tplc="CF6C1ADE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DB"/>
    <w:rsid w:val="00700745"/>
    <w:rsid w:val="007E5BDB"/>
    <w:rsid w:val="00895CEA"/>
    <w:rsid w:val="008D4D1F"/>
    <w:rsid w:val="00A62699"/>
    <w:rsid w:val="00EF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sz w:val="28"/>
      <w:szCs w:val="20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40" w:lineRule="exact"/>
      <w:jc w:val="center"/>
      <w:outlineLvl w:val="2"/>
    </w:pPr>
    <w:rPr>
      <w:b/>
      <w:spacing w:val="-4"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и"/>
    <w:basedOn w:val="a4"/>
    <w:pPr>
      <w:ind w:left="0" w:firstLine="709"/>
      <w:jc w:val="both"/>
    </w:pPr>
  </w:style>
  <w:style w:type="paragraph" w:styleId="a4">
    <w:name w:val="Body Text Indent"/>
    <w:basedOn w:val="a"/>
    <w:pPr>
      <w:spacing w:after="120"/>
      <w:ind w:left="283"/>
    </w:p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link w:val="a7"/>
    <w:pPr>
      <w:spacing w:line="360" w:lineRule="auto"/>
      <w:jc w:val="both"/>
    </w:pPr>
    <w:rPr>
      <w:sz w:val="28"/>
      <w:szCs w:val="20"/>
    </w:rPr>
  </w:style>
  <w:style w:type="paragraph" w:styleId="20">
    <w:name w:val="Body Text 2"/>
    <w:basedOn w:val="a"/>
    <w:pPr>
      <w:jc w:val="both"/>
    </w:pPr>
    <w:rPr>
      <w:sz w:val="28"/>
      <w:szCs w:val="20"/>
    </w:rPr>
  </w:style>
  <w:style w:type="paragraph" w:styleId="a8">
    <w:name w:val="Title"/>
    <w:basedOn w:val="a"/>
    <w:qFormat/>
    <w:pPr>
      <w:widowControl w:val="0"/>
      <w:shd w:val="clear" w:color="auto" w:fill="FFFFFF"/>
      <w:ind w:left="5760" w:right="72" w:firstLine="720"/>
      <w:jc w:val="center"/>
    </w:pPr>
    <w:rPr>
      <w:b/>
      <w:bCs/>
      <w:color w:val="000000"/>
      <w:spacing w:val="4"/>
      <w:sz w:val="28"/>
      <w:szCs w:val="27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FollowedHyperlink"/>
    <w:rPr>
      <w:color w:val="800080"/>
      <w:u w:val="single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character" w:styleId="ad">
    <w:name w:val="page number"/>
    <w:basedOn w:val="a0"/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link w:val="a6"/>
    <w:rPr>
      <w:sz w:val="28"/>
      <w:lang w:val="ru-RU" w:eastAsia="ru-RU" w:bidi="ar-SA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0">
    <w:name w:val="Заголовок 5 Знак"/>
    <w:link w:val="5"/>
    <w:semiHidden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apple-style-span">
    <w:name w:val="apple-style-span"/>
    <w:basedOn w:val="a0"/>
  </w:style>
  <w:style w:type="character" w:styleId="af">
    <w:name w:val="Placeholder Text"/>
    <w:basedOn w:val="a0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sz w:val="28"/>
      <w:szCs w:val="20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40" w:lineRule="exact"/>
      <w:jc w:val="center"/>
      <w:outlineLvl w:val="2"/>
    </w:pPr>
    <w:rPr>
      <w:b/>
      <w:spacing w:val="-4"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и"/>
    <w:basedOn w:val="a4"/>
    <w:pPr>
      <w:ind w:left="0" w:firstLine="709"/>
      <w:jc w:val="both"/>
    </w:pPr>
  </w:style>
  <w:style w:type="paragraph" w:styleId="a4">
    <w:name w:val="Body Text Indent"/>
    <w:basedOn w:val="a"/>
    <w:pPr>
      <w:spacing w:after="120"/>
      <w:ind w:left="283"/>
    </w:p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link w:val="a7"/>
    <w:pPr>
      <w:spacing w:line="360" w:lineRule="auto"/>
      <w:jc w:val="both"/>
    </w:pPr>
    <w:rPr>
      <w:sz w:val="28"/>
      <w:szCs w:val="20"/>
    </w:rPr>
  </w:style>
  <w:style w:type="paragraph" w:styleId="20">
    <w:name w:val="Body Text 2"/>
    <w:basedOn w:val="a"/>
    <w:pPr>
      <w:jc w:val="both"/>
    </w:pPr>
    <w:rPr>
      <w:sz w:val="28"/>
      <w:szCs w:val="20"/>
    </w:rPr>
  </w:style>
  <w:style w:type="paragraph" w:styleId="a8">
    <w:name w:val="Title"/>
    <w:basedOn w:val="a"/>
    <w:qFormat/>
    <w:pPr>
      <w:widowControl w:val="0"/>
      <w:shd w:val="clear" w:color="auto" w:fill="FFFFFF"/>
      <w:ind w:left="5760" w:right="72" w:firstLine="720"/>
      <w:jc w:val="center"/>
    </w:pPr>
    <w:rPr>
      <w:b/>
      <w:bCs/>
      <w:color w:val="000000"/>
      <w:spacing w:val="4"/>
      <w:sz w:val="28"/>
      <w:szCs w:val="27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FollowedHyperlink"/>
    <w:rPr>
      <w:color w:val="800080"/>
      <w:u w:val="single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character" w:styleId="ad">
    <w:name w:val="page number"/>
    <w:basedOn w:val="a0"/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link w:val="a6"/>
    <w:rPr>
      <w:sz w:val="28"/>
      <w:lang w:val="ru-RU" w:eastAsia="ru-RU" w:bidi="ar-SA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0">
    <w:name w:val="Заголовок 5 Знак"/>
    <w:link w:val="5"/>
    <w:semiHidden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apple-style-span">
    <w:name w:val="apple-style-span"/>
    <w:basedOn w:val="a0"/>
  </w:style>
  <w:style w:type="character" w:styleId="af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oleObject" Target="embeddings/oleObject1.bin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yperlink" Target="https://xn--80ajghhoc2aj1c8b.xn--p1ai/penalties/" TargetMode="External"/><Relationship Id="rId7" Type="http://schemas.openxmlformats.org/officeDocument/2006/relationships/endnotes" Target="endnotes.xml"/><Relationship Id="rId17" Type="http://schemas.openxmlformats.org/officeDocument/2006/relationships/image" Target="media/image2.w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markirovka.ru/community/beer_producers/kak-roznitse-rabotat-s-markirovkoy-piva-i-slaboalkogolnykh-napitkov-v-potrebitelskoy-upakovke-s-1-iyu" TargetMode="External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836B9C3008413489E94CAC09B65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FD822-6045-42BA-9D73-D570F3FC4D13}"/>
      </w:docPartPr>
      <w:docPartBody>
        <w:p w:rsidR="008D6FA5" w:rsidRDefault="00493A63">
          <w:pPr>
            <w:pStyle w:val="66836B9C3008413489E94CAC09B65A6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15DDF-B6A9-4A73-BB72-363E18CE510D}"/>
      </w:docPartPr>
      <w:docPartBody>
        <w:p w:rsidR="008D6FA5" w:rsidRDefault="00493A63"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6FA5"/>
    <w:rsid w:val="00493A63"/>
    <w:rsid w:val="00694062"/>
    <w:rsid w:val="008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66836B9C3008413489E94CAC09B65A60">
    <w:name w:val="66836B9C3008413489E94CAC09B65A60"/>
  </w:style>
  <w:style w:type="paragraph" w:customStyle="1" w:styleId="709350C5BF84436F945BF6B4D5FC5ACB">
    <w:name w:val="709350C5BF84436F945BF6B4D5FC5AC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1837</Characters>
  <Application>Microsoft Office Word</Application>
  <DocSecurity>0</DocSecurity>
  <Lines>15</Lines>
  <Paragraphs>4</Paragraphs>
  <ScaleCrop>false</ScaleCrop>
  <Company>W.House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 202</dc:creator>
  <cp:keywords/>
  <dc:description/>
  <cp:lastModifiedBy>Костин Андрей Викторович</cp:lastModifiedBy>
  <cp:revision>5</cp:revision>
  <cp:lastPrinted>2011-07-14T07:07:00Z</cp:lastPrinted>
  <dcterms:created xsi:type="dcterms:W3CDTF">2024-01-25T07:09:00Z</dcterms:created>
  <dcterms:modified xsi:type="dcterms:W3CDTF">2024-05-31T06:50:00Z</dcterms:modified>
</cp:coreProperties>
</file>