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845" w:rsidRPr="00C07845" w:rsidRDefault="00C07845" w:rsidP="00C0784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C07845">
        <w:rPr>
          <w:rFonts w:ascii="Times New Roman" w:hAnsi="Times New Roman" w:cs="Times New Roman"/>
          <w:b/>
          <w:bCs/>
          <w:sz w:val="24"/>
          <w:szCs w:val="24"/>
        </w:rPr>
        <w:t>Как получить муниципальную услугу «Подготовка и утверждение документации по планировке территории» через «</w:t>
      </w:r>
      <w:proofErr w:type="spellStart"/>
      <w:r w:rsidRPr="00C07845">
        <w:rPr>
          <w:rFonts w:ascii="Times New Roman" w:hAnsi="Times New Roman" w:cs="Times New Roman"/>
          <w:b/>
          <w:bCs/>
          <w:sz w:val="24"/>
          <w:szCs w:val="24"/>
        </w:rPr>
        <w:t>Госуслуги</w:t>
      </w:r>
      <w:proofErr w:type="spellEnd"/>
      <w:r w:rsidRPr="00C07845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bookmarkEnd w:id="0"/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>Опубликовано 03 Июля 2024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>Документация по планировке территории включает в себя: проекты планировки территории, проекты межевания территории.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>Проект планировки территории — документ для определённой территории, устанавливающий зоны размещения существующих объектов и их параметры, а также зоны размещения объектов, строительство которых может быть разрешено.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 xml:space="preserve">За получением массовой социально значимой услуги (МСЗУ) «Подготовка и утверждение документации по планировке территории» теперь необязательно обращаться лично в отдел архитектуры и градостроительства администрации </w:t>
      </w:r>
      <w:proofErr w:type="spellStart"/>
      <w:proofErr w:type="gramStart"/>
      <w:r w:rsidRPr="00C07845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C07845">
        <w:rPr>
          <w:rFonts w:ascii="Times New Roman" w:hAnsi="Times New Roman" w:cs="Times New Roman"/>
          <w:sz w:val="24"/>
          <w:szCs w:val="24"/>
        </w:rPr>
        <w:t>-Черкасского</w:t>
      </w:r>
      <w:proofErr w:type="gramEnd"/>
      <w:r w:rsidRPr="00C07845">
        <w:rPr>
          <w:rFonts w:ascii="Times New Roman" w:hAnsi="Times New Roman" w:cs="Times New Roman"/>
          <w:sz w:val="24"/>
          <w:szCs w:val="24"/>
        </w:rPr>
        <w:t xml:space="preserve"> района. Муниципальную услугу можно получить в электронном виде на Едином портале государственных услуг (ЕПГУ), не выходя из дома.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>Для получения МСЗУ заявителю необходимо войти в личный кабинет на портале </w:t>
      </w:r>
      <w:hyperlink r:id="rId5" w:tgtFrame="_blank" w:history="1">
        <w:r w:rsidRPr="00C07845">
          <w:rPr>
            <w:rStyle w:val="a5"/>
            <w:rFonts w:ascii="Times New Roman" w:hAnsi="Times New Roman" w:cs="Times New Roman"/>
            <w:sz w:val="24"/>
            <w:szCs w:val="24"/>
          </w:rPr>
          <w:t>https://gosuslugi.ru</w:t>
        </w:r>
      </w:hyperlink>
      <w:r w:rsidRPr="00C07845">
        <w:rPr>
          <w:rFonts w:ascii="Times New Roman" w:hAnsi="Times New Roman" w:cs="Times New Roman"/>
          <w:sz w:val="24"/>
          <w:szCs w:val="24"/>
        </w:rPr>
        <w:t>, используя свой логин и пароль, при отсутствии учетной записи – предварительно зарегистрироваться.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>1) На главной странице в строке поиска введите запрос «подготовка и утверждение документации по планировке территории», бот-помощник предложит «Подготовка и утверждение документации по планировке территории», нажмите «начать» или, второй способ, перейти по ссылке, которая откроет страницу с данной услугой, </w:t>
      </w:r>
      <w:hyperlink r:id="rId6" w:tgtFrame="_blank" w:history="1">
        <w:r w:rsidRPr="00C07845">
          <w:rPr>
            <w:rStyle w:val="a5"/>
            <w:rFonts w:ascii="Times New Roman" w:hAnsi="Times New Roman" w:cs="Times New Roman"/>
            <w:sz w:val="24"/>
            <w:szCs w:val="24"/>
          </w:rPr>
          <w:t>https://www.gosuslugi.ru/600150/1/</w:t>
        </w:r>
      </w:hyperlink>
      <w:r w:rsidRPr="00C07845">
        <w:rPr>
          <w:rFonts w:ascii="Times New Roman" w:hAnsi="Times New Roman" w:cs="Times New Roman"/>
          <w:sz w:val="24"/>
          <w:szCs w:val="24"/>
        </w:rPr>
        <w:t>.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>2) Вам будут предложены на выбор цели обращения, выберите интересующий Вас запрос.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>3) Заполните формы, следуя подсказкам, загрузите необходимые документы.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 xml:space="preserve">4) После заполнения всех необходимых полей на появившейся карте Самарской области или в меню слева выберите «Администрация муниципального района </w:t>
      </w:r>
      <w:proofErr w:type="spellStart"/>
      <w:proofErr w:type="gramStart"/>
      <w:r w:rsidRPr="00C07845">
        <w:rPr>
          <w:rFonts w:ascii="Times New Roman" w:hAnsi="Times New Roman" w:cs="Times New Roman"/>
          <w:sz w:val="24"/>
          <w:szCs w:val="24"/>
        </w:rPr>
        <w:t>Кинель</w:t>
      </w:r>
      <w:proofErr w:type="spellEnd"/>
      <w:r w:rsidRPr="00C07845">
        <w:rPr>
          <w:rFonts w:ascii="Times New Roman" w:hAnsi="Times New Roman" w:cs="Times New Roman"/>
          <w:sz w:val="24"/>
          <w:szCs w:val="24"/>
        </w:rPr>
        <w:t>-Черкасский</w:t>
      </w:r>
      <w:proofErr w:type="gramEnd"/>
      <w:r w:rsidRPr="00C07845">
        <w:rPr>
          <w:rFonts w:ascii="Times New Roman" w:hAnsi="Times New Roman" w:cs="Times New Roman"/>
          <w:sz w:val="24"/>
          <w:szCs w:val="24"/>
        </w:rPr>
        <w:t>» и отправляйте заявление.</w:t>
      </w:r>
    </w:p>
    <w:p w:rsidR="00C07845" w:rsidRPr="00C07845" w:rsidRDefault="00C07845" w:rsidP="00C0784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45">
        <w:rPr>
          <w:rFonts w:ascii="Times New Roman" w:hAnsi="Times New Roman" w:cs="Times New Roman"/>
          <w:sz w:val="24"/>
          <w:szCs w:val="24"/>
        </w:rPr>
        <w:t xml:space="preserve">5) Отслеживайте информацию о ходе предоставления услуги в Едином личном кабинете (ЕЛК)  Единого портала государственных и муниципальных услуг (ЕПГУ). Результат услуги придет </w:t>
      </w:r>
      <w:proofErr w:type="gramStart"/>
      <w:r w:rsidRPr="00C07845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C07845">
        <w:rPr>
          <w:rFonts w:ascii="Times New Roman" w:hAnsi="Times New Roman" w:cs="Times New Roman"/>
          <w:sz w:val="24"/>
          <w:szCs w:val="24"/>
        </w:rPr>
        <w:t xml:space="preserve"> Ваш ЕЛК.</w:t>
      </w:r>
    </w:p>
    <w:p w:rsidR="0043555D" w:rsidRPr="00C07845" w:rsidRDefault="0043555D" w:rsidP="00C0784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81292" w:rsidRPr="00C07845" w:rsidRDefault="00A81292" w:rsidP="00C0784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81292" w:rsidRPr="00C07845" w:rsidSect="00C542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47"/>
    <w:rsid w:val="002274F5"/>
    <w:rsid w:val="00375933"/>
    <w:rsid w:val="0043555D"/>
    <w:rsid w:val="00483C5B"/>
    <w:rsid w:val="004B2175"/>
    <w:rsid w:val="00553B47"/>
    <w:rsid w:val="00A423F4"/>
    <w:rsid w:val="00A550A6"/>
    <w:rsid w:val="00A81292"/>
    <w:rsid w:val="00B63461"/>
    <w:rsid w:val="00C07845"/>
    <w:rsid w:val="00C54246"/>
    <w:rsid w:val="00D02868"/>
    <w:rsid w:val="00FF0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5B"/>
    <w:pPr>
      <w:spacing w:after="160"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C5B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292"/>
    <w:pPr>
      <w:spacing w:after="0" w:line="240" w:lineRule="auto"/>
    </w:pPr>
    <w:rPr>
      <w:kern w:val="2"/>
      <w14:ligatures w14:val="standardContextual"/>
    </w:rPr>
  </w:style>
  <w:style w:type="character" w:styleId="a5">
    <w:name w:val="Hyperlink"/>
    <w:basedOn w:val="a0"/>
    <w:uiPriority w:val="99"/>
    <w:unhideWhenUsed/>
    <w:rsid w:val="00C078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5B"/>
    <w:pPr>
      <w:spacing w:after="160" w:line="256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3C5B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1292"/>
    <w:pPr>
      <w:spacing w:after="0" w:line="240" w:lineRule="auto"/>
    </w:pPr>
    <w:rPr>
      <w:kern w:val="2"/>
      <w14:ligatures w14:val="standardContextual"/>
    </w:rPr>
  </w:style>
  <w:style w:type="character" w:styleId="a5">
    <w:name w:val="Hyperlink"/>
    <w:basedOn w:val="a0"/>
    <w:uiPriority w:val="99"/>
    <w:unhideWhenUsed/>
    <w:rsid w:val="00C078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3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25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/600150/1/form" TargetMode="External"/><Relationship Id="rId5" Type="http://schemas.openxmlformats.org/officeDocument/2006/relationships/hyperlink" Target="https://gosuslug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Муханово</dc:creator>
  <cp:keywords/>
  <dc:description/>
  <cp:lastModifiedBy>Муханово</cp:lastModifiedBy>
  <cp:revision>24</cp:revision>
  <cp:lastPrinted>2024-06-26T07:20:00Z</cp:lastPrinted>
  <dcterms:created xsi:type="dcterms:W3CDTF">2024-06-19T06:06:00Z</dcterms:created>
  <dcterms:modified xsi:type="dcterms:W3CDTF">2024-07-03T05:37:00Z</dcterms:modified>
</cp:coreProperties>
</file>